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0EB" w:rsidRPr="00A82378" w:rsidRDefault="008E00EB" w:rsidP="008E00EB">
      <w:pPr>
        <w:jc w:val="center"/>
        <w:rPr>
          <w:rFonts w:hint="eastAsia"/>
          <w:b/>
          <w:color w:val="FF0000"/>
          <w:sz w:val="72"/>
          <w:szCs w:val="72"/>
        </w:rPr>
      </w:pPr>
      <w:r w:rsidRPr="00A82378">
        <w:rPr>
          <w:rFonts w:hint="eastAsia"/>
          <w:b/>
          <w:color w:val="FF0000"/>
          <w:sz w:val="72"/>
          <w:szCs w:val="72"/>
        </w:rPr>
        <w:t>西南石油大学文件</w:t>
      </w:r>
    </w:p>
    <w:p w:rsidR="008E00EB" w:rsidRPr="00A82378" w:rsidRDefault="008E00EB" w:rsidP="008E00EB">
      <w:pPr>
        <w:jc w:val="center"/>
        <w:rPr>
          <w:rFonts w:hint="eastAsia"/>
          <w:b/>
          <w:sz w:val="28"/>
          <w:szCs w:val="28"/>
        </w:rPr>
      </w:pPr>
      <w:r w:rsidRPr="00A82378">
        <w:rPr>
          <w:rFonts w:hint="eastAsia"/>
          <w:b/>
          <w:sz w:val="28"/>
          <w:szCs w:val="28"/>
        </w:rPr>
        <w:t>西南石大继教（</w:t>
      </w:r>
      <w:r w:rsidRPr="00A82378">
        <w:rPr>
          <w:rFonts w:hint="eastAsia"/>
          <w:b/>
          <w:sz w:val="28"/>
          <w:szCs w:val="28"/>
        </w:rPr>
        <w:t>2014</w:t>
      </w:r>
      <w:r w:rsidRPr="00A82378">
        <w:rPr>
          <w:rFonts w:hint="eastAsia"/>
          <w:b/>
          <w:sz w:val="28"/>
          <w:szCs w:val="28"/>
        </w:rPr>
        <w:t>）</w:t>
      </w:r>
      <w:r>
        <w:rPr>
          <w:rFonts w:hint="eastAsia"/>
          <w:b/>
          <w:sz w:val="28"/>
          <w:szCs w:val="28"/>
        </w:rPr>
        <w:t>2</w:t>
      </w:r>
      <w:r w:rsidRPr="00A82378">
        <w:rPr>
          <w:rFonts w:hint="eastAsia"/>
          <w:b/>
          <w:sz w:val="28"/>
          <w:szCs w:val="28"/>
        </w:rPr>
        <w:t>号</w:t>
      </w:r>
    </w:p>
    <w:p w:rsidR="0057425E" w:rsidRPr="008E00EB" w:rsidRDefault="0057425E" w:rsidP="0057425E">
      <w:pPr>
        <w:jc w:val="center"/>
        <w:rPr>
          <w:bCs/>
          <w:color w:val="000000" w:themeColor="text1"/>
          <w:sz w:val="36"/>
          <w:szCs w:val="36"/>
        </w:rPr>
      </w:pPr>
      <w:r w:rsidRPr="008E00EB">
        <w:rPr>
          <w:rFonts w:hint="eastAsia"/>
          <w:bCs/>
          <w:color w:val="000000" w:themeColor="text1"/>
          <w:sz w:val="36"/>
          <w:szCs w:val="36"/>
        </w:rPr>
        <w:t>西南石油大学</w:t>
      </w:r>
      <w:r w:rsidR="00882AE9" w:rsidRPr="008E00EB">
        <w:rPr>
          <w:rFonts w:hint="eastAsia"/>
          <w:bCs/>
          <w:color w:val="000000" w:themeColor="text1"/>
          <w:sz w:val="36"/>
          <w:szCs w:val="36"/>
        </w:rPr>
        <w:t>教育</w:t>
      </w:r>
      <w:r w:rsidRPr="008E00EB">
        <w:rPr>
          <w:rFonts w:hint="eastAsia"/>
          <w:bCs/>
          <w:color w:val="000000" w:themeColor="text1"/>
          <w:sz w:val="36"/>
          <w:szCs w:val="36"/>
        </w:rPr>
        <w:t>培训工作管理办法</w:t>
      </w:r>
    </w:p>
    <w:p w:rsidR="0057425E" w:rsidRPr="00780E4E" w:rsidRDefault="0057425E" w:rsidP="000A7975">
      <w:pPr>
        <w:spacing w:line="400" w:lineRule="exact"/>
        <w:ind w:firstLineChars="85" w:firstLine="205"/>
        <w:jc w:val="center"/>
        <w:rPr>
          <w:b/>
          <w:bCs/>
          <w:sz w:val="24"/>
          <w:szCs w:val="24"/>
        </w:rPr>
      </w:pPr>
      <w:r w:rsidRPr="00780E4E">
        <w:rPr>
          <w:rFonts w:hint="eastAsia"/>
          <w:b/>
          <w:bCs/>
          <w:sz w:val="24"/>
          <w:szCs w:val="24"/>
        </w:rPr>
        <w:t>第一章</w:t>
      </w:r>
      <w:r w:rsidR="000A7975">
        <w:rPr>
          <w:rFonts w:hint="eastAsia"/>
          <w:b/>
          <w:bCs/>
          <w:sz w:val="24"/>
          <w:szCs w:val="24"/>
        </w:rPr>
        <w:t xml:space="preserve">  </w:t>
      </w:r>
      <w:r w:rsidRPr="00780E4E">
        <w:rPr>
          <w:rFonts w:hint="eastAsia"/>
          <w:b/>
          <w:bCs/>
          <w:sz w:val="24"/>
          <w:szCs w:val="24"/>
        </w:rPr>
        <w:t>总则</w:t>
      </w:r>
    </w:p>
    <w:p w:rsidR="0057425E" w:rsidRPr="00780E4E" w:rsidRDefault="000A7975" w:rsidP="0038489E">
      <w:pPr>
        <w:spacing w:line="400" w:lineRule="exact"/>
        <w:rPr>
          <w:sz w:val="24"/>
          <w:szCs w:val="24"/>
        </w:rPr>
      </w:pPr>
      <w:r>
        <w:rPr>
          <w:rFonts w:ascii="Times New Roman" w:eastAsia="楷体_GB2312" w:hAnsi="Times New Roman" w:cs="Times New Roman" w:hint="eastAsia"/>
          <w:sz w:val="24"/>
          <w:szCs w:val="24"/>
        </w:rPr>
        <w:t xml:space="preserve">    </w:t>
      </w:r>
      <w:r w:rsidR="0057425E" w:rsidRPr="00780E4E">
        <w:rPr>
          <w:rFonts w:ascii="Times New Roman" w:eastAsia="楷体_GB2312" w:hAnsi="Times New Roman" w:cs="Times New Roman" w:hint="eastAsia"/>
          <w:sz w:val="24"/>
          <w:szCs w:val="24"/>
        </w:rPr>
        <w:t>为贯彻落实国家中长期教育改革和发展规划纲要关于“大力发展非学历继续教育，稳步发展学历继续教育”的精神，进一步理顺关系，规范管理，整合资源，促进发展，努力为广大企事业在职人员和社会成员提供多样化教育服务，保证学校教育培训工作健康有序可持续发展，根据学校“十二五”发展规划及内部管理体制改革要求，结合学校实际，特制定本办法。</w:t>
      </w:r>
    </w:p>
    <w:p w:rsidR="0057425E" w:rsidRPr="00780E4E" w:rsidRDefault="0057425E" w:rsidP="00780E4E">
      <w:pPr>
        <w:spacing w:line="400" w:lineRule="exact"/>
        <w:ind w:firstLineChars="85" w:firstLine="179"/>
        <w:jc w:val="left"/>
        <w:rPr>
          <w:rFonts w:ascii="Times New Roman" w:eastAsia="楷体_GB2312" w:hAnsi="Times New Roman" w:cs="Times New Roman"/>
          <w:sz w:val="24"/>
          <w:szCs w:val="24"/>
        </w:rPr>
      </w:pPr>
      <w:r w:rsidRPr="00780E4E">
        <w:rPr>
          <w:rFonts w:ascii="黑体" w:eastAsia="黑体" w:hAnsi="黑体" w:cs="Times New Roman" w:hint="eastAsia"/>
          <w:b/>
          <w:szCs w:val="21"/>
        </w:rPr>
        <w:t>第一条</w:t>
      </w:r>
      <w:r w:rsidRPr="00780E4E">
        <w:rPr>
          <w:rFonts w:hint="eastAsia"/>
          <w:sz w:val="24"/>
          <w:szCs w:val="24"/>
        </w:rPr>
        <w:t xml:space="preserve">　</w:t>
      </w:r>
      <w:r w:rsidRPr="00780E4E">
        <w:rPr>
          <w:rFonts w:ascii="Times New Roman" w:eastAsia="楷体_GB2312" w:hAnsi="Times New Roman" w:cs="Times New Roman" w:hint="eastAsia"/>
          <w:sz w:val="24"/>
          <w:szCs w:val="24"/>
        </w:rPr>
        <w:t>开展继续教育是高等学校的责任和义务，是高等学校主动服务社会的重要途径。</w:t>
      </w:r>
    </w:p>
    <w:p w:rsidR="0057425E" w:rsidRPr="00780E4E" w:rsidRDefault="0057425E" w:rsidP="0038489E">
      <w:pPr>
        <w:spacing w:line="400" w:lineRule="exact"/>
        <w:ind w:firstLineChars="85" w:firstLine="179"/>
        <w:jc w:val="left"/>
        <w:rPr>
          <w:rFonts w:ascii="Times New Roman" w:eastAsia="楷体_GB2312" w:hAnsi="Times New Roman" w:cs="Times New Roman"/>
          <w:sz w:val="24"/>
          <w:szCs w:val="24"/>
        </w:rPr>
      </w:pPr>
      <w:r w:rsidRPr="0038489E">
        <w:rPr>
          <w:rFonts w:ascii="黑体" w:eastAsia="黑体" w:hAnsi="黑体" w:cs="Times New Roman" w:hint="eastAsia"/>
          <w:b/>
          <w:szCs w:val="21"/>
        </w:rPr>
        <w:t>第二条</w:t>
      </w:r>
      <w:r w:rsidRPr="00780E4E">
        <w:rPr>
          <w:rFonts w:hint="eastAsia"/>
          <w:b/>
          <w:bCs/>
          <w:sz w:val="24"/>
          <w:szCs w:val="24"/>
        </w:rPr>
        <w:t xml:space="preserve">　</w:t>
      </w:r>
      <w:r w:rsidRPr="00780E4E">
        <w:rPr>
          <w:rFonts w:ascii="Times New Roman" w:eastAsia="楷体_GB2312" w:hAnsi="Times New Roman" w:cs="Times New Roman" w:hint="eastAsia"/>
          <w:sz w:val="24"/>
          <w:szCs w:val="24"/>
        </w:rPr>
        <w:t>继续教育是面向学校教育之后所有社会成员的教育活动，是国家教育体系和终身学习体系的重要组成部分，包括学历继续教育和非学历继续教育，而教育培训（或简称培训）则是非学历继续教育的主体。</w:t>
      </w:r>
    </w:p>
    <w:p w:rsidR="0057425E" w:rsidRPr="00780E4E" w:rsidRDefault="0057425E" w:rsidP="0038489E">
      <w:pPr>
        <w:spacing w:line="400" w:lineRule="exact"/>
        <w:ind w:firstLineChars="85" w:firstLine="179"/>
        <w:jc w:val="left"/>
        <w:rPr>
          <w:sz w:val="24"/>
          <w:szCs w:val="24"/>
        </w:rPr>
      </w:pPr>
      <w:r w:rsidRPr="0038489E">
        <w:rPr>
          <w:rFonts w:ascii="黑体" w:eastAsia="黑体" w:hAnsi="黑体" w:cs="Times New Roman" w:hint="eastAsia"/>
          <w:b/>
          <w:szCs w:val="21"/>
        </w:rPr>
        <w:t>第三条</w:t>
      </w:r>
      <w:r w:rsidRPr="00780E4E">
        <w:rPr>
          <w:rFonts w:hint="eastAsia"/>
          <w:b/>
          <w:bCs/>
          <w:sz w:val="24"/>
          <w:szCs w:val="24"/>
        </w:rPr>
        <w:t xml:space="preserve">　</w:t>
      </w:r>
      <w:r w:rsidRPr="00780E4E">
        <w:rPr>
          <w:rFonts w:ascii="Times New Roman" w:eastAsia="楷体_GB2312" w:hAnsi="Times New Roman" w:cs="Times New Roman" w:hint="eastAsia"/>
          <w:sz w:val="24"/>
          <w:szCs w:val="24"/>
        </w:rPr>
        <w:t>教育培训的目的是提升企事业在职人员和社会成员综合素质</w:t>
      </w:r>
      <w:r w:rsidRPr="00780E4E">
        <w:rPr>
          <w:rFonts w:ascii="Times New Roman" w:eastAsia="楷体_GB2312" w:hAnsi="Times New Roman" w:cs="Times New Roman" w:hint="eastAsia"/>
          <w:sz w:val="24"/>
          <w:szCs w:val="24"/>
        </w:rPr>
        <w:t>,</w:t>
      </w:r>
      <w:r w:rsidRPr="00780E4E">
        <w:rPr>
          <w:rFonts w:ascii="Times New Roman" w:eastAsia="楷体_GB2312" w:hAnsi="Times New Roman" w:cs="Times New Roman" w:hint="eastAsia"/>
          <w:sz w:val="24"/>
          <w:szCs w:val="24"/>
        </w:rPr>
        <w:t>提高知识技能水平和社会服务能力，促进人的全面发展和社会进步。</w:t>
      </w:r>
    </w:p>
    <w:p w:rsidR="0057425E" w:rsidRPr="00780E4E" w:rsidRDefault="0057425E" w:rsidP="0038489E">
      <w:pPr>
        <w:spacing w:line="400" w:lineRule="exact"/>
        <w:ind w:firstLineChars="85" w:firstLine="179"/>
        <w:jc w:val="left"/>
        <w:rPr>
          <w:sz w:val="24"/>
          <w:szCs w:val="24"/>
        </w:rPr>
      </w:pPr>
      <w:r w:rsidRPr="0038489E">
        <w:rPr>
          <w:rFonts w:ascii="黑体" w:eastAsia="黑体" w:hAnsi="黑体" w:cs="Times New Roman" w:hint="eastAsia"/>
          <w:b/>
          <w:szCs w:val="21"/>
        </w:rPr>
        <w:t>第四条</w:t>
      </w:r>
      <w:r w:rsidRPr="00780E4E">
        <w:rPr>
          <w:rFonts w:hint="eastAsia"/>
          <w:b/>
          <w:bCs/>
          <w:sz w:val="24"/>
          <w:szCs w:val="24"/>
        </w:rPr>
        <w:t xml:space="preserve">　</w:t>
      </w:r>
      <w:r w:rsidRPr="00780E4E">
        <w:rPr>
          <w:rFonts w:ascii="Times New Roman" w:eastAsia="楷体_GB2312" w:hAnsi="Times New Roman" w:cs="Times New Roman" w:hint="eastAsia"/>
          <w:sz w:val="24"/>
          <w:szCs w:val="24"/>
        </w:rPr>
        <w:t>教育培训以职业岗位培训、职业资格培训、科技培训、职业素质培训、社会化教育培训等为主要类型，以各种层次的培训班、讲习班、专题讲座、学习研讨班等为主要形式，以知识的更新与补充、专业的拓展与延伸、理论的充实与提高、技能的增强与提升等为主要内容。</w:t>
      </w:r>
    </w:p>
    <w:p w:rsidR="0057425E" w:rsidRPr="00780E4E" w:rsidRDefault="0057425E" w:rsidP="0038489E">
      <w:pPr>
        <w:spacing w:line="400" w:lineRule="exact"/>
        <w:ind w:firstLineChars="85" w:firstLine="179"/>
        <w:jc w:val="left"/>
        <w:rPr>
          <w:rFonts w:ascii="Times New Roman" w:eastAsia="楷体_GB2312" w:hAnsi="Times New Roman" w:cs="Times New Roman"/>
          <w:sz w:val="24"/>
          <w:szCs w:val="24"/>
        </w:rPr>
      </w:pPr>
      <w:r w:rsidRPr="0038489E">
        <w:rPr>
          <w:rFonts w:ascii="黑体" w:eastAsia="黑体" w:hAnsi="黑体" w:cs="Times New Roman" w:hint="eastAsia"/>
          <w:b/>
          <w:szCs w:val="21"/>
        </w:rPr>
        <w:t>第五条</w:t>
      </w:r>
      <w:r w:rsidRPr="00780E4E">
        <w:rPr>
          <w:rFonts w:hint="eastAsia"/>
          <w:b/>
          <w:bCs/>
          <w:sz w:val="24"/>
          <w:szCs w:val="24"/>
        </w:rPr>
        <w:t xml:space="preserve">　</w:t>
      </w:r>
      <w:r w:rsidRPr="00780E4E">
        <w:rPr>
          <w:rFonts w:ascii="Times New Roman" w:eastAsia="楷体_GB2312" w:hAnsi="Times New Roman" w:cs="Times New Roman" w:hint="eastAsia"/>
          <w:sz w:val="24"/>
          <w:szCs w:val="24"/>
        </w:rPr>
        <w:t>学校充分依托学科优势和人力资源优势，积极推广、应用新的科技成果和管理理念，大力开展各类教育培训工作。</w:t>
      </w:r>
    </w:p>
    <w:p w:rsidR="0057425E" w:rsidRPr="00780E4E" w:rsidRDefault="0057425E" w:rsidP="0038489E">
      <w:pPr>
        <w:spacing w:line="400" w:lineRule="exact"/>
        <w:ind w:firstLineChars="85" w:firstLine="205"/>
        <w:jc w:val="center"/>
        <w:rPr>
          <w:sz w:val="24"/>
          <w:szCs w:val="24"/>
        </w:rPr>
      </w:pPr>
      <w:r w:rsidRPr="00780E4E">
        <w:rPr>
          <w:rFonts w:hint="eastAsia"/>
          <w:b/>
          <w:bCs/>
          <w:sz w:val="24"/>
          <w:szCs w:val="24"/>
        </w:rPr>
        <w:t>第二章</w:t>
      </w:r>
      <w:r w:rsidR="000A7975">
        <w:rPr>
          <w:rFonts w:hint="eastAsia"/>
          <w:b/>
          <w:bCs/>
          <w:sz w:val="24"/>
          <w:szCs w:val="24"/>
        </w:rPr>
        <w:t xml:space="preserve">  </w:t>
      </w:r>
      <w:r w:rsidRPr="00780E4E">
        <w:rPr>
          <w:rFonts w:hint="eastAsia"/>
          <w:b/>
          <w:bCs/>
          <w:sz w:val="24"/>
          <w:szCs w:val="24"/>
        </w:rPr>
        <w:t>机构设置</w:t>
      </w:r>
    </w:p>
    <w:p w:rsidR="0057425E" w:rsidRPr="00780E4E" w:rsidRDefault="0057425E" w:rsidP="00882AE9">
      <w:pPr>
        <w:spacing w:line="400" w:lineRule="exact"/>
        <w:ind w:firstLineChars="85" w:firstLine="179"/>
        <w:jc w:val="left"/>
        <w:rPr>
          <w:rFonts w:ascii="Times New Roman" w:eastAsia="楷体_GB2312" w:hAnsi="Times New Roman" w:cs="Times New Roman"/>
          <w:sz w:val="24"/>
          <w:szCs w:val="24"/>
        </w:rPr>
      </w:pPr>
      <w:r w:rsidRPr="0038489E">
        <w:rPr>
          <w:rFonts w:ascii="黑体" w:eastAsia="黑体" w:hAnsi="黑体" w:cs="Times New Roman" w:hint="eastAsia"/>
          <w:b/>
          <w:szCs w:val="21"/>
        </w:rPr>
        <w:t>第六条</w:t>
      </w:r>
      <w:r w:rsidRPr="00780E4E">
        <w:rPr>
          <w:rFonts w:hint="eastAsia"/>
          <w:sz w:val="24"/>
          <w:szCs w:val="24"/>
        </w:rPr>
        <w:t xml:space="preserve">　</w:t>
      </w:r>
      <w:r w:rsidRPr="00780E4E">
        <w:rPr>
          <w:rFonts w:ascii="Times New Roman" w:eastAsia="楷体_GB2312" w:hAnsi="Times New Roman" w:cs="Times New Roman" w:hint="eastAsia"/>
          <w:sz w:val="24"/>
          <w:szCs w:val="24"/>
        </w:rPr>
        <w:t>学校成立“西南石油大学</w:t>
      </w:r>
      <w:r w:rsidR="00DB6DE6" w:rsidRPr="00780E4E">
        <w:rPr>
          <w:rFonts w:ascii="Times New Roman" w:eastAsia="楷体_GB2312" w:hAnsi="Times New Roman" w:cs="Times New Roman" w:hint="eastAsia"/>
          <w:sz w:val="24"/>
          <w:szCs w:val="24"/>
        </w:rPr>
        <w:t>教育</w:t>
      </w:r>
      <w:r w:rsidRPr="00780E4E">
        <w:rPr>
          <w:rFonts w:ascii="Times New Roman" w:eastAsia="楷体_GB2312" w:hAnsi="Times New Roman" w:cs="Times New Roman" w:hint="eastAsia"/>
          <w:sz w:val="24"/>
          <w:szCs w:val="24"/>
        </w:rPr>
        <w:t>培训工作领导小组”，全面负责学校各种培训的领导工作。领导小组由分管继续教育工作的校领导兼任组长，继续教育与网络学院院长兼任副组长，成员由相关</w:t>
      </w:r>
      <w:r w:rsidR="00474F24">
        <w:rPr>
          <w:rFonts w:ascii="Times New Roman" w:eastAsia="楷体_GB2312" w:hAnsi="Times New Roman" w:cs="Times New Roman" w:hint="eastAsia"/>
          <w:sz w:val="24"/>
          <w:szCs w:val="24"/>
        </w:rPr>
        <w:t>职能</w:t>
      </w:r>
      <w:r w:rsidRPr="00780E4E">
        <w:rPr>
          <w:rFonts w:ascii="Times New Roman" w:eastAsia="楷体_GB2312" w:hAnsi="Times New Roman" w:cs="Times New Roman" w:hint="eastAsia"/>
          <w:sz w:val="24"/>
          <w:szCs w:val="24"/>
        </w:rPr>
        <w:t>部门</w:t>
      </w:r>
      <w:r w:rsidR="00474F24">
        <w:rPr>
          <w:rFonts w:ascii="Times New Roman" w:eastAsia="楷体_GB2312" w:hAnsi="Times New Roman" w:cs="Times New Roman" w:hint="eastAsia"/>
          <w:sz w:val="24"/>
          <w:szCs w:val="24"/>
        </w:rPr>
        <w:t>和教学院系</w:t>
      </w:r>
      <w:r w:rsidR="00882AE9" w:rsidRPr="00756EA8">
        <w:rPr>
          <w:rFonts w:ascii="Times New Roman" w:eastAsia="楷体_GB2312" w:hAnsi="Times New Roman" w:cs="Times New Roman" w:hint="eastAsia"/>
          <w:sz w:val="24"/>
          <w:szCs w:val="24"/>
        </w:rPr>
        <w:t>负责人</w:t>
      </w:r>
      <w:r w:rsidRPr="00780E4E">
        <w:rPr>
          <w:rFonts w:ascii="Times New Roman" w:eastAsia="楷体_GB2312" w:hAnsi="Times New Roman" w:cs="Times New Roman" w:hint="eastAsia"/>
          <w:sz w:val="24"/>
          <w:szCs w:val="24"/>
        </w:rPr>
        <w:t>组成。</w:t>
      </w:r>
    </w:p>
    <w:p w:rsidR="0057425E" w:rsidRPr="00780E4E" w:rsidRDefault="0057425E" w:rsidP="0038489E">
      <w:pPr>
        <w:spacing w:line="400" w:lineRule="exact"/>
        <w:ind w:firstLineChars="85" w:firstLine="179"/>
        <w:jc w:val="left"/>
        <w:rPr>
          <w:rFonts w:ascii="Times New Roman" w:eastAsia="楷体_GB2312" w:hAnsi="Times New Roman" w:cs="Times New Roman"/>
          <w:sz w:val="24"/>
          <w:szCs w:val="24"/>
        </w:rPr>
      </w:pPr>
      <w:r w:rsidRPr="0038489E">
        <w:rPr>
          <w:rFonts w:ascii="黑体" w:eastAsia="黑体" w:hAnsi="黑体" w:cs="Times New Roman" w:hint="eastAsia"/>
          <w:b/>
          <w:szCs w:val="21"/>
        </w:rPr>
        <w:t>第七条</w:t>
      </w:r>
      <w:r w:rsidR="00DB6DE6" w:rsidRPr="00780E4E">
        <w:rPr>
          <w:rFonts w:hint="eastAsia"/>
          <w:sz w:val="24"/>
          <w:szCs w:val="24"/>
        </w:rPr>
        <w:t xml:space="preserve">　</w:t>
      </w:r>
      <w:r w:rsidR="00DB6DE6" w:rsidRPr="00780E4E">
        <w:rPr>
          <w:rFonts w:ascii="Times New Roman" w:eastAsia="楷体_GB2312" w:hAnsi="Times New Roman" w:cs="Times New Roman" w:hint="eastAsia"/>
          <w:sz w:val="24"/>
          <w:szCs w:val="24"/>
        </w:rPr>
        <w:t>领导小组下设“西南石油大学培训</w:t>
      </w:r>
      <w:r w:rsidRPr="00780E4E">
        <w:rPr>
          <w:rFonts w:ascii="Times New Roman" w:eastAsia="楷体_GB2312" w:hAnsi="Times New Roman" w:cs="Times New Roman" w:hint="eastAsia"/>
          <w:sz w:val="24"/>
          <w:szCs w:val="24"/>
        </w:rPr>
        <w:t>中心”，</w:t>
      </w:r>
      <w:r w:rsidR="00E80B56" w:rsidRPr="00780E4E">
        <w:rPr>
          <w:rFonts w:ascii="Times New Roman" w:eastAsia="楷体_GB2312" w:hAnsi="Times New Roman" w:cs="Times New Roman" w:hint="eastAsia"/>
          <w:sz w:val="24"/>
          <w:szCs w:val="24"/>
        </w:rPr>
        <w:t>培训</w:t>
      </w:r>
      <w:r w:rsidRPr="00780E4E">
        <w:rPr>
          <w:rFonts w:ascii="Times New Roman" w:eastAsia="楷体_GB2312" w:hAnsi="Times New Roman" w:cs="Times New Roman" w:hint="eastAsia"/>
          <w:sz w:val="24"/>
          <w:szCs w:val="24"/>
        </w:rPr>
        <w:t>中心与继续教育与网络学院合署办公，两块牌子、一套人马。</w:t>
      </w:r>
    </w:p>
    <w:p w:rsidR="0057425E" w:rsidRPr="00780E4E" w:rsidRDefault="0057425E" w:rsidP="0038489E">
      <w:pPr>
        <w:spacing w:line="400" w:lineRule="exact"/>
        <w:ind w:firstLineChars="85" w:firstLine="179"/>
        <w:jc w:val="left"/>
        <w:rPr>
          <w:rFonts w:ascii="Times New Roman" w:eastAsia="楷体_GB2312" w:hAnsi="Times New Roman" w:cs="Times New Roman"/>
          <w:sz w:val="24"/>
          <w:szCs w:val="24"/>
        </w:rPr>
      </w:pPr>
      <w:r w:rsidRPr="0038489E">
        <w:rPr>
          <w:rFonts w:ascii="黑体" w:eastAsia="黑体" w:hAnsi="黑体" w:cs="Times New Roman" w:hint="eastAsia"/>
          <w:b/>
          <w:szCs w:val="21"/>
        </w:rPr>
        <w:t>第八条</w:t>
      </w:r>
      <w:r w:rsidR="00E80B56" w:rsidRPr="00780E4E">
        <w:rPr>
          <w:rFonts w:hint="eastAsia"/>
          <w:sz w:val="24"/>
          <w:szCs w:val="24"/>
        </w:rPr>
        <w:t xml:space="preserve">　</w:t>
      </w:r>
      <w:r w:rsidR="00E80B56" w:rsidRPr="00780E4E">
        <w:rPr>
          <w:rFonts w:ascii="Times New Roman" w:eastAsia="楷体_GB2312" w:hAnsi="Times New Roman" w:cs="Times New Roman" w:hint="eastAsia"/>
          <w:sz w:val="24"/>
          <w:szCs w:val="24"/>
        </w:rPr>
        <w:t>培训</w:t>
      </w:r>
      <w:r w:rsidRPr="00780E4E">
        <w:rPr>
          <w:rFonts w:ascii="Times New Roman" w:eastAsia="楷体_GB2312" w:hAnsi="Times New Roman" w:cs="Times New Roman" w:hint="eastAsia"/>
          <w:sz w:val="24"/>
          <w:szCs w:val="24"/>
        </w:rPr>
        <w:t>中心是学校开展</w:t>
      </w:r>
      <w:r w:rsidR="003D059A">
        <w:rPr>
          <w:rFonts w:ascii="Times New Roman" w:eastAsia="楷体_GB2312" w:hAnsi="Times New Roman" w:cs="Times New Roman" w:hint="eastAsia"/>
          <w:sz w:val="24"/>
          <w:szCs w:val="24"/>
        </w:rPr>
        <w:t>教育</w:t>
      </w:r>
      <w:r w:rsidRPr="00780E4E">
        <w:rPr>
          <w:rFonts w:ascii="Times New Roman" w:eastAsia="楷体_GB2312" w:hAnsi="Times New Roman" w:cs="Times New Roman" w:hint="eastAsia"/>
          <w:sz w:val="24"/>
          <w:szCs w:val="24"/>
        </w:rPr>
        <w:t>培训工作的归口管理机构，是负责整合学校各种培训资源，制定培训</w:t>
      </w:r>
      <w:r w:rsidR="0081376E" w:rsidRPr="0021140E">
        <w:rPr>
          <w:rFonts w:ascii="Times New Roman" w:eastAsia="楷体_GB2312" w:hAnsi="Times New Roman" w:cs="Times New Roman" w:hint="eastAsia"/>
          <w:sz w:val="24"/>
          <w:szCs w:val="24"/>
        </w:rPr>
        <w:t>规</w:t>
      </w:r>
      <w:r w:rsidRPr="00780E4E">
        <w:rPr>
          <w:rFonts w:ascii="Times New Roman" w:eastAsia="楷体_GB2312" w:hAnsi="Times New Roman" w:cs="Times New Roman" w:hint="eastAsia"/>
          <w:sz w:val="24"/>
          <w:szCs w:val="24"/>
        </w:rPr>
        <w:t>划，开拓培训市场，开展</w:t>
      </w:r>
      <w:r w:rsidR="003D059A">
        <w:rPr>
          <w:rFonts w:ascii="Times New Roman" w:eastAsia="楷体_GB2312" w:hAnsi="Times New Roman" w:cs="Times New Roman" w:hint="eastAsia"/>
          <w:sz w:val="24"/>
          <w:szCs w:val="24"/>
        </w:rPr>
        <w:t>教育</w:t>
      </w:r>
      <w:r w:rsidRPr="00780E4E">
        <w:rPr>
          <w:rFonts w:ascii="Times New Roman" w:eastAsia="楷体_GB2312" w:hAnsi="Times New Roman" w:cs="Times New Roman" w:hint="eastAsia"/>
          <w:sz w:val="24"/>
          <w:szCs w:val="24"/>
        </w:rPr>
        <w:t>培训工作及进行职业鉴定资质建设与管理的主导机构。</w:t>
      </w:r>
    </w:p>
    <w:p w:rsidR="0057425E" w:rsidRPr="00780E4E" w:rsidRDefault="0057425E" w:rsidP="0038489E">
      <w:pPr>
        <w:spacing w:line="400" w:lineRule="exact"/>
        <w:ind w:firstLineChars="85" w:firstLine="179"/>
        <w:jc w:val="left"/>
        <w:rPr>
          <w:rFonts w:ascii="Times New Roman" w:eastAsia="楷体_GB2312" w:hAnsi="Times New Roman" w:cs="Times New Roman"/>
          <w:sz w:val="24"/>
          <w:szCs w:val="24"/>
        </w:rPr>
      </w:pPr>
      <w:r w:rsidRPr="0038489E">
        <w:rPr>
          <w:rFonts w:ascii="黑体" w:eastAsia="黑体" w:hAnsi="黑体" w:cs="Times New Roman" w:hint="eastAsia"/>
          <w:b/>
          <w:szCs w:val="21"/>
        </w:rPr>
        <w:t>第九条</w:t>
      </w:r>
      <w:r w:rsidRPr="00780E4E">
        <w:rPr>
          <w:rFonts w:hint="eastAsia"/>
          <w:b/>
          <w:bCs/>
          <w:sz w:val="24"/>
          <w:szCs w:val="24"/>
        </w:rPr>
        <w:t xml:space="preserve">　</w:t>
      </w:r>
      <w:r w:rsidR="00E80B56" w:rsidRPr="00780E4E">
        <w:rPr>
          <w:rFonts w:ascii="Times New Roman" w:eastAsia="楷体_GB2312" w:hAnsi="Times New Roman" w:cs="Times New Roman" w:hint="eastAsia"/>
          <w:sz w:val="24"/>
          <w:szCs w:val="24"/>
        </w:rPr>
        <w:t>培训</w:t>
      </w:r>
      <w:r w:rsidR="003D059A">
        <w:rPr>
          <w:rFonts w:ascii="Times New Roman" w:eastAsia="楷体_GB2312" w:hAnsi="Times New Roman" w:cs="Times New Roman" w:hint="eastAsia"/>
          <w:sz w:val="24"/>
          <w:szCs w:val="24"/>
        </w:rPr>
        <w:t>中心是学校开展</w:t>
      </w:r>
      <w:r w:rsidR="00815F0C">
        <w:rPr>
          <w:rFonts w:ascii="Times New Roman" w:eastAsia="楷体_GB2312" w:hAnsi="Times New Roman" w:cs="Times New Roman" w:hint="eastAsia"/>
          <w:sz w:val="24"/>
          <w:szCs w:val="24"/>
        </w:rPr>
        <w:t>教育</w:t>
      </w:r>
      <w:r w:rsidR="00EB5F2B">
        <w:rPr>
          <w:rFonts w:ascii="Times New Roman" w:eastAsia="楷体_GB2312" w:hAnsi="Times New Roman" w:cs="Times New Roman" w:hint="eastAsia"/>
          <w:sz w:val="24"/>
          <w:szCs w:val="24"/>
        </w:rPr>
        <w:t>培训</w:t>
      </w:r>
      <w:r w:rsidR="003D059A">
        <w:rPr>
          <w:rFonts w:ascii="Times New Roman" w:eastAsia="楷体_GB2312" w:hAnsi="Times New Roman" w:cs="Times New Roman" w:hint="eastAsia"/>
          <w:sz w:val="24"/>
          <w:szCs w:val="24"/>
        </w:rPr>
        <w:t>工作</w:t>
      </w:r>
      <w:r w:rsidR="00815F0C">
        <w:rPr>
          <w:rFonts w:ascii="Times New Roman" w:eastAsia="楷体_GB2312" w:hAnsi="Times New Roman" w:cs="Times New Roman" w:hint="eastAsia"/>
          <w:sz w:val="24"/>
          <w:szCs w:val="24"/>
        </w:rPr>
        <w:t>的组织管理机构，是学校举办</w:t>
      </w:r>
      <w:r w:rsidRPr="00780E4E">
        <w:rPr>
          <w:rFonts w:ascii="Times New Roman" w:eastAsia="楷体_GB2312" w:hAnsi="Times New Roman" w:cs="Times New Roman" w:hint="eastAsia"/>
          <w:sz w:val="24"/>
          <w:szCs w:val="24"/>
        </w:rPr>
        <w:t>教育</w:t>
      </w:r>
      <w:r w:rsidR="00815F0C">
        <w:rPr>
          <w:rFonts w:ascii="Times New Roman" w:eastAsia="楷体_GB2312" w:hAnsi="Times New Roman" w:cs="Times New Roman" w:hint="eastAsia"/>
          <w:sz w:val="24"/>
          <w:szCs w:val="24"/>
        </w:rPr>
        <w:lastRenderedPageBreak/>
        <w:t>培训的唯一</w:t>
      </w:r>
      <w:r w:rsidRPr="00780E4E">
        <w:rPr>
          <w:rFonts w:ascii="Times New Roman" w:eastAsia="楷体_GB2312" w:hAnsi="Times New Roman" w:cs="Times New Roman" w:hint="eastAsia"/>
          <w:sz w:val="24"/>
          <w:szCs w:val="24"/>
        </w:rPr>
        <w:t>单位。学校其他二级单位不得以任何业务为名独立或变相地承担</w:t>
      </w:r>
      <w:r w:rsidR="00E569FB">
        <w:rPr>
          <w:rFonts w:ascii="Times New Roman" w:eastAsia="楷体_GB2312" w:hAnsi="Times New Roman" w:cs="Times New Roman" w:hint="eastAsia"/>
          <w:sz w:val="24"/>
          <w:szCs w:val="24"/>
        </w:rPr>
        <w:t>教育</w:t>
      </w:r>
      <w:r w:rsidRPr="00780E4E">
        <w:rPr>
          <w:rFonts w:ascii="Times New Roman" w:eastAsia="楷体_GB2312" w:hAnsi="Times New Roman" w:cs="Times New Roman" w:hint="eastAsia"/>
          <w:sz w:val="24"/>
          <w:szCs w:val="24"/>
        </w:rPr>
        <w:t>培训业务和开展其他非学历继续教育工作，不得将学校各类资产租让给学校以外的单位和个人开展培训业务。</w:t>
      </w:r>
      <w:r w:rsidRPr="00780E4E">
        <w:rPr>
          <w:rFonts w:ascii="Times New Roman" w:eastAsia="楷体_GB2312" w:hAnsi="Times New Roman" w:cs="Times New Roman" w:hint="eastAsia"/>
          <w:sz w:val="24"/>
          <w:szCs w:val="24"/>
        </w:rPr>
        <w:t xml:space="preserve">  </w:t>
      </w:r>
    </w:p>
    <w:p w:rsidR="004029B5" w:rsidRPr="00780E4E" w:rsidRDefault="004029B5" w:rsidP="00780E4E">
      <w:pPr>
        <w:spacing w:line="400" w:lineRule="exact"/>
        <w:ind w:firstLineChars="85" w:firstLine="205"/>
        <w:jc w:val="left"/>
        <w:rPr>
          <w:b/>
          <w:bCs/>
          <w:sz w:val="24"/>
          <w:szCs w:val="24"/>
        </w:rPr>
      </w:pPr>
    </w:p>
    <w:p w:rsidR="0057425E" w:rsidRPr="00780E4E" w:rsidRDefault="0057425E" w:rsidP="0038489E">
      <w:pPr>
        <w:spacing w:line="400" w:lineRule="exact"/>
        <w:ind w:firstLineChars="85" w:firstLine="205"/>
        <w:jc w:val="center"/>
        <w:rPr>
          <w:sz w:val="24"/>
          <w:szCs w:val="24"/>
        </w:rPr>
      </w:pPr>
      <w:r w:rsidRPr="00780E4E">
        <w:rPr>
          <w:rFonts w:hint="eastAsia"/>
          <w:b/>
          <w:bCs/>
          <w:sz w:val="24"/>
          <w:szCs w:val="24"/>
        </w:rPr>
        <w:t>第三章</w:t>
      </w:r>
      <w:r w:rsidR="00872CEF">
        <w:rPr>
          <w:rFonts w:hint="eastAsia"/>
          <w:b/>
          <w:bCs/>
          <w:sz w:val="24"/>
          <w:szCs w:val="24"/>
        </w:rPr>
        <w:t xml:space="preserve">  </w:t>
      </w:r>
      <w:r w:rsidRPr="00780E4E">
        <w:rPr>
          <w:rFonts w:hint="eastAsia"/>
          <w:b/>
          <w:bCs/>
          <w:sz w:val="24"/>
          <w:szCs w:val="24"/>
        </w:rPr>
        <w:t>工作职责</w:t>
      </w:r>
    </w:p>
    <w:p w:rsidR="00815F0C" w:rsidRDefault="0057425E" w:rsidP="00815F0C">
      <w:pPr>
        <w:spacing w:line="400" w:lineRule="exact"/>
        <w:ind w:firstLineChars="85" w:firstLine="179"/>
        <w:jc w:val="left"/>
        <w:rPr>
          <w:rFonts w:ascii="Times New Roman" w:eastAsia="楷体_GB2312" w:hAnsi="Times New Roman" w:cs="Times New Roman"/>
          <w:sz w:val="24"/>
          <w:szCs w:val="24"/>
        </w:rPr>
      </w:pPr>
      <w:r w:rsidRPr="0038489E">
        <w:rPr>
          <w:rFonts w:ascii="黑体" w:eastAsia="黑体" w:hAnsi="黑体" w:cs="Times New Roman" w:hint="eastAsia"/>
          <w:b/>
          <w:szCs w:val="21"/>
        </w:rPr>
        <w:t>第十条</w:t>
      </w:r>
      <w:r w:rsidRPr="00780E4E">
        <w:rPr>
          <w:rFonts w:hint="eastAsia"/>
          <w:b/>
          <w:bCs/>
          <w:sz w:val="24"/>
          <w:szCs w:val="24"/>
        </w:rPr>
        <w:t xml:space="preserve">　</w:t>
      </w:r>
      <w:r w:rsidR="00E80B56" w:rsidRPr="00780E4E">
        <w:rPr>
          <w:rFonts w:ascii="Times New Roman" w:eastAsia="楷体_GB2312" w:hAnsi="Times New Roman" w:cs="Times New Roman" w:hint="eastAsia"/>
          <w:sz w:val="24"/>
          <w:szCs w:val="24"/>
        </w:rPr>
        <w:t>培训</w:t>
      </w:r>
      <w:r w:rsidRPr="00780E4E">
        <w:rPr>
          <w:rFonts w:ascii="Times New Roman" w:eastAsia="楷体_GB2312" w:hAnsi="Times New Roman" w:cs="Times New Roman" w:hint="eastAsia"/>
          <w:sz w:val="24"/>
          <w:szCs w:val="24"/>
        </w:rPr>
        <w:t>中心工作职责：主要负责建立学校培训管理体制和制度机制，制定学校培训发展规划，负责学校培训对外营销宣传、</w:t>
      </w:r>
      <w:r w:rsidR="004C7C0A">
        <w:rPr>
          <w:rFonts w:ascii="Times New Roman" w:eastAsia="楷体_GB2312" w:hAnsi="Times New Roman" w:cs="Times New Roman" w:hint="eastAsia"/>
          <w:sz w:val="24"/>
          <w:szCs w:val="24"/>
        </w:rPr>
        <w:t>各类培训证书统一管理、培训项目备案管理、培训合同签署、</w:t>
      </w:r>
      <w:r w:rsidR="00531C91">
        <w:rPr>
          <w:rFonts w:ascii="Times New Roman" w:eastAsia="楷体_GB2312" w:hAnsi="Times New Roman" w:cs="Times New Roman" w:hint="eastAsia"/>
          <w:sz w:val="24"/>
          <w:szCs w:val="24"/>
        </w:rPr>
        <w:t>培训项目</w:t>
      </w:r>
      <w:r w:rsidR="00D10921">
        <w:rPr>
          <w:rFonts w:ascii="Times New Roman" w:eastAsia="楷体_GB2312" w:hAnsi="Times New Roman" w:cs="Times New Roman" w:hint="eastAsia"/>
          <w:sz w:val="24"/>
          <w:szCs w:val="24"/>
        </w:rPr>
        <w:t>过程管理，负责培训教学的组织实施和培训学员的规范管理。</w:t>
      </w:r>
      <w:bookmarkStart w:id="0" w:name="_GoBack"/>
      <w:bookmarkEnd w:id="0"/>
    </w:p>
    <w:p w:rsidR="0057425E" w:rsidRPr="00815F0C" w:rsidRDefault="0057425E" w:rsidP="000A7975">
      <w:pPr>
        <w:spacing w:line="400" w:lineRule="exact"/>
        <w:ind w:firstLineChars="85" w:firstLine="179"/>
        <w:jc w:val="left"/>
        <w:rPr>
          <w:rFonts w:ascii="Times New Roman" w:eastAsia="楷体_GB2312" w:hAnsi="Times New Roman" w:cs="Times New Roman"/>
          <w:sz w:val="24"/>
          <w:szCs w:val="24"/>
        </w:rPr>
      </w:pPr>
      <w:r w:rsidRPr="0038489E">
        <w:rPr>
          <w:rFonts w:ascii="黑体" w:eastAsia="黑体" w:hAnsi="黑体" w:cs="Times New Roman" w:hint="eastAsia"/>
          <w:b/>
          <w:szCs w:val="21"/>
        </w:rPr>
        <w:t>第十一条</w:t>
      </w:r>
      <w:r w:rsidRPr="00780E4E">
        <w:rPr>
          <w:rFonts w:hint="eastAsia"/>
          <w:b/>
          <w:bCs/>
          <w:sz w:val="24"/>
          <w:szCs w:val="24"/>
        </w:rPr>
        <w:t xml:space="preserve">　</w:t>
      </w:r>
      <w:r w:rsidR="003D059A">
        <w:rPr>
          <w:rFonts w:ascii="Times New Roman" w:eastAsia="楷体_GB2312" w:hAnsi="Times New Roman" w:cs="Times New Roman" w:hint="eastAsia"/>
          <w:sz w:val="24"/>
          <w:szCs w:val="24"/>
        </w:rPr>
        <w:t>教学院系工作职责：主要负责组织研发培训项目，</w:t>
      </w:r>
      <w:r w:rsidR="00531C91">
        <w:rPr>
          <w:rFonts w:ascii="Times New Roman" w:eastAsia="楷体_GB2312" w:hAnsi="Times New Roman" w:cs="Times New Roman" w:hint="eastAsia"/>
          <w:sz w:val="24"/>
          <w:szCs w:val="24"/>
        </w:rPr>
        <w:t>课程建设和教学建设，</w:t>
      </w:r>
      <w:r w:rsidRPr="00780E4E">
        <w:rPr>
          <w:rFonts w:ascii="Times New Roman" w:eastAsia="楷体_GB2312" w:hAnsi="Times New Roman" w:cs="Times New Roman" w:hint="eastAsia"/>
          <w:sz w:val="24"/>
          <w:szCs w:val="24"/>
        </w:rPr>
        <w:t>遴选培训师资，保证教学质量。</w:t>
      </w:r>
    </w:p>
    <w:p w:rsidR="0057425E" w:rsidRPr="00780E4E" w:rsidRDefault="0057425E" w:rsidP="0038489E">
      <w:pPr>
        <w:spacing w:line="400" w:lineRule="exact"/>
        <w:ind w:firstLineChars="85" w:firstLine="179"/>
        <w:jc w:val="left"/>
        <w:rPr>
          <w:rFonts w:ascii="Times New Roman" w:eastAsia="楷体_GB2312" w:hAnsi="Times New Roman" w:cs="Times New Roman"/>
          <w:sz w:val="24"/>
          <w:szCs w:val="24"/>
        </w:rPr>
      </w:pPr>
      <w:r w:rsidRPr="0038489E">
        <w:rPr>
          <w:rFonts w:ascii="黑体" w:eastAsia="黑体" w:hAnsi="黑体" w:cs="Times New Roman" w:hint="eastAsia"/>
          <w:b/>
          <w:szCs w:val="21"/>
        </w:rPr>
        <w:t xml:space="preserve">第十二条　</w:t>
      </w:r>
      <w:r w:rsidRPr="00780E4E">
        <w:rPr>
          <w:rFonts w:ascii="Times New Roman" w:eastAsia="楷体_GB2312" w:hAnsi="Times New Roman" w:cs="Times New Roman" w:hint="eastAsia"/>
          <w:sz w:val="24"/>
          <w:szCs w:val="24"/>
        </w:rPr>
        <w:t>在开展教育培训工作过程中，相关职能部门须积极支持和大力配合。</w:t>
      </w:r>
    </w:p>
    <w:p w:rsidR="0057425E" w:rsidRPr="00780E4E" w:rsidRDefault="0057425E" w:rsidP="0038489E">
      <w:pPr>
        <w:spacing w:line="400" w:lineRule="exact"/>
        <w:ind w:firstLineChars="85" w:firstLine="205"/>
        <w:jc w:val="center"/>
        <w:rPr>
          <w:sz w:val="24"/>
          <w:szCs w:val="24"/>
        </w:rPr>
      </w:pPr>
      <w:r w:rsidRPr="00780E4E">
        <w:rPr>
          <w:rFonts w:hint="eastAsia"/>
          <w:b/>
          <w:bCs/>
          <w:sz w:val="24"/>
          <w:szCs w:val="24"/>
        </w:rPr>
        <w:t>第四章</w:t>
      </w:r>
      <w:r w:rsidR="000A7975">
        <w:rPr>
          <w:rFonts w:hint="eastAsia"/>
          <w:b/>
          <w:bCs/>
          <w:sz w:val="24"/>
          <w:szCs w:val="24"/>
        </w:rPr>
        <w:t xml:space="preserve">  </w:t>
      </w:r>
      <w:r w:rsidRPr="00780E4E">
        <w:rPr>
          <w:rFonts w:hint="eastAsia"/>
          <w:b/>
          <w:bCs/>
          <w:sz w:val="24"/>
          <w:szCs w:val="24"/>
        </w:rPr>
        <w:t>项目管理和经费管理</w:t>
      </w:r>
    </w:p>
    <w:p w:rsidR="0057425E" w:rsidRPr="00780E4E" w:rsidRDefault="0057425E" w:rsidP="0038489E">
      <w:pPr>
        <w:spacing w:line="400" w:lineRule="exact"/>
        <w:ind w:firstLineChars="85" w:firstLine="179"/>
        <w:jc w:val="left"/>
        <w:rPr>
          <w:rFonts w:ascii="Times New Roman" w:eastAsia="楷体_GB2312" w:hAnsi="Times New Roman" w:cs="Times New Roman"/>
          <w:sz w:val="24"/>
          <w:szCs w:val="24"/>
        </w:rPr>
      </w:pPr>
      <w:r w:rsidRPr="0038489E">
        <w:rPr>
          <w:rFonts w:ascii="黑体" w:eastAsia="黑体" w:hAnsi="黑体" w:cs="Times New Roman" w:hint="eastAsia"/>
          <w:b/>
          <w:szCs w:val="21"/>
        </w:rPr>
        <w:t>第十三条</w:t>
      </w:r>
      <w:r w:rsidRPr="00780E4E">
        <w:rPr>
          <w:rFonts w:hint="eastAsia"/>
          <w:b/>
          <w:bCs/>
          <w:sz w:val="24"/>
          <w:szCs w:val="24"/>
        </w:rPr>
        <w:t xml:space="preserve">　</w:t>
      </w:r>
      <w:r w:rsidRPr="00780E4E">
        <w:rPr>
          <w:rFonts w:ascii="Times New Roman" w:eastAsia="楷体_GB2312" w:hAnsi="Times New Roman" w:cs="Times New Roman" w:hint="eastAsia"/>
          <w:sz w:val="24"/>
          <w:szCs w:val="24"/>
        </w:rPr>
        <w:t>培训项目</w:t>
      </w:r>
      <w:r w:rsidR="008461EF">
        <w:rPr>
          <w:rFonts w:ascii="Times New Roman" w:eastAsia="楷体_GB2312" w:hAnsi="Times New Roman" w:cs="Times New Roman" w:hint="eastAsia"/>
          <w:sz w:val="24"/>
          <w:szCs w:val="24"/>
        </w:rPr>
        <w:t>分为三类</w:t>
      </w:r>
    </w:p>
    <w:p w:rsidR="0057425E" w:rsidRPr="00780E4E" w:rsidRDefault="00FC44D5" w:rsidP="00780E4E">
      <w:pPr>
        <w:spacing w:line="400" w:lineRule="exact"/>
        <w:ind w:firstLineChars="85" w:firstLine="204"/>
        <w:jc w:val="left"/>
        <w:rPr>
          <w:rFonts w:ascii="Times New Roman" w:eastAsia="楷体_GB2312" w:hAnsi="Times New Roman" w:cs="Times New Roman"/>
          <w:sz w:val="24"/>
          <w:szCs w:val="24"/>
        </w:rPr>
      </w:pPr>
      <w:r w:rsidRPr="0021140E">
        <w:rPr>
          <w:rFonts w:ascii="Times New Roman" w:eastAsia="楷体_GB2312" w:hAnsi="Times New Roman" w:cs="Times New Roman" w:hint="eastAsia"/>
          <w:color w:val="000000" w:themeColor="text1"/>
          <w:sz w:val="24"/>
          <w:szCs w:val="24"/>
        </w:rPr>
        <w:t>1</w:t>
      </w:r>
      <w:r w:rsidRPr="0021140E">
        <w:rPr>
          <w:rFonts w:ascii="Times New Roman" w:eastAsia="楷体_GB2312" w:hAnsi="Times New Roman" w:cs="Times New Roman" w:hint="eastAsia"/>
          <w:color w:val="000000" w:themeColor="text1"/>
          <w:sz w:val="24"/>
          <w:szCs w:val="24"/>
        </w:rPr>
        <w:t>、</w:t>
      </w:r>
      <w:r w:rsidR="00E80B56" w:rsidRPr="00780E4E">
        <w:rPr>
          <w:rFonts w:ascii="Times New Roman" w:eastAsia="楷体_GB2312" w:hAnsi="Times New Roman" w:cs="Times New Roman" w:hint="eastAsia"/>
          <w:sz w:val="24"/>
          <w:szCs w:val="24"/>
        </w:rPr>
        <w:t>培训</w:t>
      </w:r>
      <w:r w:rsidR="0057425E" w:rsidRPr="00780E4E">
        <w:rPr>
          <w:rFonts w:ascii="Times New Roman" w:eastAsia="楷体_GB2312" w:hAnsi="Times New Roman" w:cs="Times New Roman" w:hint="eastAsia"/>
          <w:sz w:val="24"/>
          <w:szCs w:val="24"/>
        </w:rPr>
        <w:t>中心直接承接的培训班</w:t>
      </w:r>
      <w:r>
        <w:rPr>
          <w:rFonts w:ascii="Times New Roman" w:eastAsia="楷体_GB2312" w:hAnsi="Times New Roman" w:cs="Times New Roman" w:hint="eastAsia"/>
          <w:sz w:val="24"/>
          <w:szCs w:val="24"/>
        </w:rPr>
        <w:t>（</w:t>
      </w:r>
      <w:r w:rsidR="0021140E">
        <w:rPr>
          <w:rFonts w:ascii="楷体_GB2312" w:eastAsia="楷体_GB2312" w:hAnsi="Times New Roman" w:cs="Times New Roman" w:hint="eastAsia"/>
          <w:sz w:val="24"/>
          <w:szCs w:val="24"/>
        </w:rPr>
        <w:t>Ⅰ</w:t>
      </w:r>
      <w:r w:rsidRPr="0021140E">
        <w:rPr>
          <w:rFonts w:ascii="Times New Roman" w:eastAsia="楷体_GB2312" w:hAnsi="Times New Roman" w:cs="Times New Roman" w:hint="eastAsia"/>
          <w:sz w:val="24"/>
          <w:szCs w:val="24"/>
        </w:rPr>
        <w:t>类</w:t>
      </w:r>
      <w:r>
        <w:rPr>
          <w:rFonts w:ascii="Times New Roman" w:eastAsia="楷体_GB2312" w:hAnsi="Times New Roman" w:cs="Times New Roman" w:hint="eastAsia"/>
          <w:sz w:val="24"/>
          <w:szCs w:val="24"/>
        </w:rPr>
        <w:t>）</w:t>
      </w:r>
      <w:r w:rsidR="0057425E" w:rsidRPr="00780E4E">
        <w:rPr>
          <w:rFonts w:ascii="Times New Roman" w:eastAsia="楷体_GB2312" w:hAnsi="Times New Roman" w:cs="Times New Roman" w:hint="eastAsia"/>
          <w:sz w:val="24"/>
          <w:szCs w:val="24"/>
        </w:rPr>
        <w:t>；</w:t>
      </w:r>
    </w:p>
    <w:p w:rsidR="0057425E" w:rsidRPr="00780E4E" w:rsidRDefault="00FC44D5" w:rsidP="00780E4E">
      <w:pPr>
        <w:spacing w:line="400" w:lineRule="exact"/>
        <w:ind w:firstLineChars="85" w:firstLine="204"/>
        <w:jc w:val="left"/>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2</w:t>
      </w:r>
      <w:r w:rsidR="008461EF">
        <w:rPr>
          <w:rFonts w:ascii="Times New Roman" w:eastAsia="楷体_GB2312" w:hAnsi="Times New Roman" w:cs="Times New Roman" w:hint="eastAsia"/>
          <w:sz w:val="24"/>
          <w:szCs w:val="24"/>
        </w:rPr>
        <w:t>、教学院系</w:t>
      </w:r>
      <w:r w:rsidR="00DB6DE6" w:rsidRPr="00780E4E">
        <w:rPr>
          <w:rFonts w:ascii="Times New Roman" w:eastAsia="楷体_GB2312" w:hAnsi="Times New Roman" w:cs="Times New Roman" w:hint="eastAsia"/>
          <w:sz w:val="24"/>
          <w:szCs w:val="24"/>
        </w:rPr>
        <w:t>帮助引进</w:t>
      </w:r>
      <w:r w:rsidR="0057425E" w:rsidRPr="00780E4E">
        <w:rPr>
          <w:rFonts w:ascii="Times New Roman" w:eastAsia="楷体_GB2312" w:hAnsi="Times New Roman" w:cs="Times New Roman" w:hint="eastAsia"/>
          <w:sz w:val="24"/>
          <w:szCs w:val="24"/>
        </w:rPr>
        <w:t>的培训班</w:t>
      </w:r>
      <w:r w:rsidR="0021140E">
        <w:rPr>
          <w:rFonts w:ascii="Times New Roman" w:eastAsia="楷体_GB2312" w:hAnsi="Times New Roman" w:cs="Times New Roman" w:hint="eastAsia"/>
          <w:sz w:val="24"/>
          <w:szCs w:val="24"/>
        </w:rPr>
        <w:t>（</w:t>
      </w:r>
      <w:r w:rsidR="0021140E">
        <w:rPr>
          <w:rFonts w:ascii="楷体_GB2312" w:eastAsia="楷体_GB2312" w:hAnsi="Times New Roman" w:cs="Times New Roman" w:hint="eastAsia"/>
          <w:sz w:val="24"/>
          <w:szCs w:val="24"/>
        </w:rPr>
        <w:t>Ⅱ类）</w:t>
      </w:r>
      <w:r w:rsidR="0057425E" w:rsidRPr="00780E4E">
        <w:rPr>
          <w:rFonts w:ascii="Times New Roman" w:eastAsia="楷体_GB2312" w:hAnsi="Times New Roman" w:cs="Times New Roman" w:hint="eastAsia"/>
          <w:sz w:val="24"/>
          <w:szCs w:val="24"/>
        </w:rPr>
        <w:t>；</w:t>
      </w:r>
    </w:p>
    <w:p w:rsidR="0057425E" w:rsidRPr="00780E4E" w:rsidRDefault="00FC44D5" w:rsidP="00780E4E">
      <w:pPr>
        <w:spacing w:line="400" w:lineRule="exact"/>
        <w:ind w:firstLineChars="85" w:firstLine="204"/>
        <w:jc w:val="left"/>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3</w:t>
      </w:r>
      <w:r w:rsidR="0057425E" w:rsidRPr="00780E4E">
        <w:rPr>
          <w:rFonts w:ascii="Times New Roman" w:eastAsia="楷体_GB2312" w:hAnsi="Times New Roman" w:cs="Times New Roman" w:hint="eastAsia"/>
          <w:sz w:val="24"/>
          <w:szCs w:val="24"/>
        </w:rPr>
        <w:t>、</w:t>
      </w:r>
      <w:r w:rsidR="003C70E5" w:rsidRPr="00780E4E">
        <w:rPr>
          <w:rFonts w:ascii="Times New Roman" w:eastAsia="楷体_GB2312" w:hAnsi="Times New Roman" w:cs="Times New Roman" w:hint="eastAsia"/>
          <w:sz w:val="24"/>
          <w:szCs w:val="24"/>
        </w:rPr>
        <w:t>体</w:t>
      </w:r>
      <w:r w:rsidR="003C70E5">
        <w:rPr>
          <w:rFonts w:ascii="Times New Roman" w:eastAsia="楷体_GB2312" w:hAnsi="Times New Roman" w:cs="Times New Roman" w:hint="eastAsia"/>
          <w:sz w:val="24"/>
          <w:szCs w:val="24"/>
        </w:rPr>
        <w:t>育学院</w:t>
      </w:r>
      <w:r w:rsidR="0057425E" w:rsidRPr="00780E4E">
        <w:rPr>
          <w:rFonts w:ascii="Times New Roman" w:eastAsia="楷体_GB2312" w:hAnsi="Times New Roman" w:cs="Times New Roman" w:hint="eastAsia"/>
          <w:sz w:val="24"/>
          <w:szCs w:val="24"/>
        </w:rPr>
        <w:t>、</w:t>
      </w:r>
      <w:r w:rsidR="003C70E5" w:rsidRPr="00780E4E">
        <w:rPr>
          <w:rFonts w:ascii="Times New Roman" w:eastAsia="楷体_GB2312" w:hAnsi="Times New Roman" w:cs="Times New Roman" w:hint="eastAsia"/>
          <w:sz w:val="24"/>
          <w:szCs w:val="24"/>
        </w:rPr>
        <w:t>艺术学院</w:t>
      </w:r>
      <w:r w:rsidR="003C70E5">
        <w:rPr>
          <w:rFonts w:ascii="Times New Roman" w:eastAsia="楷体_GB2312" w:hAnsi="Times New Roman" w:cs="Times New Roman" w:hint="eastAsia"/>
          <w:sz w:val="24"/>
          <w:szCs w:val="24"/>
        </w:rPr>
        <w:t>或教职工个人针对本校教工、家属、在校生等所举办的技能</w:t>
      </w:r>
      <w:r w:rsidR="00DB6DE6" w:rsidRPr="00780E4E">
        <w:rPr>
          <w:rFonts w:ascii="Times New Roman" w:eastAsia="楷体_GB2312" w:hAnsi="Times New Roman" w:cs="Times New Roman" w:hint="eastAsia"/>
          <w:sz w:val="24"/>
          <w:szCs w:val="24"/>
        </w:rPr>
        <w:t>、艺术</w:t>
      </w:r>
      <w:r w:rsidR="008461EF">
        <w:rPr>
          <w:rFonts w:ascii="Times New Roman" w:eastAsia="楷体_GB2312" w:hAnsi="Times New Roman" w:cs="Times New Roman" w:hint="eastAsia"/>
          <w:sz w:val="24"/>
          <w:szCs w:val="24"/>
        </w:rPr>
        <w:t>等培训统称为特殊</w:t>
      </w:r>
      <w:r w:rsidR="0057425E" w:rsidRPr="00780E4E">
        <w:rPr>
          <w:rFonts w:ascii="Times New Roman" w:eastAsia="楷体_GB2312" w:hAnsi="Times New Roman" w:cs="Times New Roman" w:hint="eastAsia"/>
          <w:sz w:val="24"/>
          <w:szCs w:val="24"/>
        </w:rPr>
        <w:t>培训</w:t>
      </w:r>
      <w:r w:rsidR="0021140E">
        <w:rPr>
          <w:rFonts w:ascii="Times New Roman" w:eastAsia="楷体_GB2312" w:hAnsi="Times New Roman" w:cs="Times New Roman" w:hint="eastAsia"/>
          <w:sz w:val="24"/>
          <w:szCs w:val="24"/>
        </w:rPr>
        <w:t>（</w:t>
      </w:r>
      <w:r w:rsidR="0021140E">
        <w:rPr>
          <w:rFonts w:ascii="楷体_GB2312" w:eastAsia="楷体_GB2312" w:hAnsi="Times New Roman" w:cs="Times New Roman" w:hint="eastAsia"/>
          <w:sz w:val="24"/>
          <w:szCs w:val="24"/>
        </w:rPr>
        <w:t>Ⅲ类）</w:t>
      </w:r>
      <w:r w:rsidR="0057425E" w:rsidRPr="00780E4E">
        <w:rPr>
          <w:rFonts w:ascii="Times New Roman" w:eastAsia="楷体_GB2312" w:hAnsi="Times New Roman" w:cs="Times New Roman" w:hint="eastAsia"/>
          <w:sz w:val="24"/>
          <w:szCs w:val="24"/>
        </w:rPr>
        <w:t>。</w:t>
      </w:r>
    </w:p>
    <w:p w:rsidR="0057425E" w:rsidRPr="00780E4E" w:rsidRDefault="0057425E" w:rsidP="0038489E">
      <w:pPr>
        <w:spacing w:line="400" w:lineRule="exact"/>
        <w:ind w:firstLineChars="85" w:firstLine="179"/>
        <w:jc w:val="left"/>
        <w:rPr>
          <w:sz w:val="24"/>
          <w:szCs w:val="24"/>
        </w:rPr>
      </w:pPr>
      <w:r w:rsidRPr="0038489E">
        <w:rPr>
          <w:rFonts w:ascii="黑体" w:eastAsia="黑体" w:hAnsi="黑体" w:cs="Times New Roman" w:hint="eastAsia"/>
          <w:b/>
          <w:szCs w:val="21"/>
        </w:rPr>
        <w:t>第十四条</w:t>
      </w:r>
      <w:r w:rsidRPr="00780E4E">
        <w:rPr>
          <w:rFonts w:hint="eastAsia"/>
          <w:b/>
          <w:bCs/>
          <w:sz w:val="24"/>
          <w:szCs w:val="24"/>
        </w:rPr>
        <w:t xml:space="preserve">　</w:t>
      </w:r>
      <w:r w:rsidR="007A51DB" w:rsidRPr="00780E4E">
        <w:rPr>
          <w:rFonts w:ascii="Times New Roman" w:eastAsia="楷体_GB2312" w:hAnsi="Times New Roman" w:cs="Times New Roman" w:hint="eastAsia"/>
          <w:sz w:val="24"/>
          <w:szCs w:val="24"/>
        </w:rPr>
        <w:t>培训</w:t>
      </w:r>
      <w:r w:rsidRPr="00780E4E">
        <w:rPr>
          <w:rFonts w:ascii="Times New Roman" w:eastAsia="楷体_GB2312" w:hAnsi="Times New Roman" w:cs="Times New Roman" w:hint="eastAsia"/>
          <w:sz w:val="24"/>
          <w:szCs w:val="24"/>
        </w:rPr>
        <w:t>中心须对所有培训班实行备案制度。备案材料包括：培训合同、</w:t>
      </w:r>
      <w:r w:rsidR="008C45CF">
        <w:rPr>
          <w:rFonts w:ascii="Times New Roman" w:eastAsia="楷体_GB2312" w:hAnsi="Times New Roman" w:cs="Times New Roman" w:hint="eastAsia"/>
          <w:sz w:val="24"/>
          <w:szCs w:val="24"/>
        </w:rPr>
        <w:t>培训通知、</w:t>
      </w:r>
      <w:r w:rsidRPr="00780E4E">
        <w:rPr>
          <w:rFonts w:ascii="Times New Roman" w:eastAsia="楷体_GB2312" w:hAnsi="Times New Roman" w:cs="Times New Roman" w:hint="eastAsia"/>
          <w:sz w:val="24"/>
          <w:szCs w:val="24"/>
        </w:rPr>
        <w:t>《西南石油大学培训办班备案表》、《培训班运行表》、学员名册、学习档案（成绩表）、工作总结等材料。</w:t>
      </w:r>
    </w:p>
    <w:p w:rsidR="0057425E" w:rsidRPr="00780E4E" w:rsidRDefault="0057425E" w:rsidP="0038489E">
      <w:pPr>
        <w:spacing w:line="400" w:lineRule="exact"/>
        <w:ind w:firstLineChars="85" w:firstLine="179"/>
        <w:jc w:val="left"/>
        <w:rPr>
          <w:sz w:val="24"/>
          <w:szCs w:val="24"/>
        </w:rPr>
      </w:pPr>
      <w:r w:rsidRPr="0038489E">
        <w:rPr>
          <w:rFonts w:ascii="黑体" w:eastAsia="黑体" w:hAnsi="黑体" w:cs="Times New Roman" w:hint="eastAsia"/>
          <w:b/>
          <w:szCs w:val="21"/>
        </w:rPr>
        <w:t>第十五条</w:t>
      </w:r>
      <w:r w:rsidRPr="00780E4E">
        <w:rPr>
          <w:rFonts w:hint="eastAsia"/>
          <w:b/>
          <w:bCs/>
          <w:sz w:val="24"/>
          <w:szCs w:val="24"/>
        </w:rPr>
        <w:t xml:space="preserve">　</w:t>
      </w:r>
      <w:r w:rsidR="004C00F8">
        <w:rPr>
          <w:rFonts w:ascii="Times New Roman" w:eastAsia="楷体_GB2312" w:hAnsi="Times New Roman" w:cs="Times New Roman" w:hint="eastAsia"/>
          <w:sz w:val="24"/>
          <w:szCs w:val="24"/>
        </w:rPr>
        <w:t>所有培训项目均实行项目负责制。培训</w:t>
      </w:r>
      <w:r w:rsidR="00130A49">
        <w:rPr>
          <w:rFonts w:ascii="Times New Roman" w:eastAsia="楷体_GB2312" w:hAnsi="Times New Roman" w:cs="Times New Roman" w:hint="eastAsia"/>
          <w:sz w:val="24"/>
          <w:szCs w:val="24"/>
        </w:rPr>
        <w:t>中心负责</w:t>
      </w:r>
      <w:r w:rsidR="0021140E">
        <w:rPr>
          <w:rFonts w:ascii="楷体_GB2312" w:eastAsia="楷体_GB2312" w:hAnsi="Times New Roman" w:cs="Times New Roman" w:hint="eastAsia"/>
          <w:sz w:val="24"/>
          <w:szCs w:val="24"/>
        </w:rPr>
        <w:t>Ⅰ</w:t>
      </w:r>
      <w:r w:rsidR="0021140E" w:rsidRPr="0021140E">
        <w:rPr>
          <w:rFonts w:ascii="Times New Roman" w:eastAsia="楷体_GB2312" w:hAnsi="Times New Roman" w:cs="Times New Roman" w:hint="eastAsia"/>
          <w:sz w:val="24"/>
          <w:szCs w:val="24"/>
        </w:rPr>
        <w:t>类</w:t>
      </w:r>
      <w:r w:rsidR="0021140E">
        <w:rPr>
          <w:rFonts w:ascii="Times New Roman" w:eastAsia="楷体_GB2312" w:hAnsi="Times New Roman" w:cs="Times New Roman" w:hint="eastAsia"/>
          <w:sz w:val="24"/>
          <w:szCs w:val="24"/>
        </w:rPr>
        <w:t>和</w:t>
      </w:r>
      <w:r w:rsidR="0021140E">
        <w:rPr>
          <w:rFonts w:ascii="楷体_GB2312" w:eastAsia="楷体_GB2312" w:hAnsi="Times New Roman" w:cs="Times New Roman" w:hint="eastAsia"/>
          <w:sz w:val="24"/>
          <w:szCs w:val="24"/>
        </w:rPr>
        <w:t>Ⅱ类</w:t>
      </w:r>
      <w:r w:rsidRPr="00780E4E">
        <w:rPr>
          <w:rFonts w:ascii="Times New Roman" w:eastAsia="楷体_GB2312" w:hAnsi="Times New Roman" w:cs="Times New Roman" w:hint="eastAsia"/>
          <w:sz w:val="24"/>
          <w:szCs w:val="24"/>
        </w:rPr>
        <w:t>项目的具体管理，实行单班管理，单班结算。</w:t>
      </w:r>
      <w:r w:rsidR="0021140E">
        <w:rPr>
          <w:rFonts w:ascii="楷体_GB2312" w:eastAsia="楷体_GB2312" w:hAnsi="Times New Roman" w:cs="Times New Roman" w:hint="eastAsia"/>
          <w:sz w:val="24"/>
          <w:szCs w:val="24"/>
        </w:rPr>
        <w:t>Ⅲ</w:t>
      </w:r>
      <w:r w:rsidR="008461EF">
        <w:rPr>
          <w:rFonts w:ascii="Times New Roman" w:eastAsia="楷体_GB2312" w:hAnsi="Times New Roman" w:cs="Times New Roman" w:hint="eastAsia"/>
          <w:sz w:val="24"/>
          <w:szCs w:val="24"/>
        </w:rPr>
        <w:t>类特殊</w:t>
      </w:r>
      <w:r w:rsidR="00EC18BA" w:rsidRPr="00780E4E">
        <w:rPr>
          <w:rFonts w:ascii="Times New Roman" w:eastAsia="楷体_GB2312" w:hAnsi="Times New Roman" w:cs="Times New Roman" w:hint="eastAsia"/>
          <w:sz w:val="24"/>
          <w:szCs w:val="24"/>
        </w:rPr>
        <w:t>培训实施备案制度，接受培训管理中心的过程监督，其运行</w:t>
      </w:r>
      <w:r w:rsidRPr="00780E4E">
        <w:rPr>
          <w:rFonts w:ascii="Times New Roman" w:eastAsia="楷体_GB2312" w:hAnsi="Times New Roman" w:cs="Times New Roman" w:hint="eastAsia"/>
          <w:sz w:val="24"/>
          <w:szCs w:val="24"/>
        </w:rPr>
        <w:t>管理和经费管理由举办人自行负责</w:t>
      </w:r>
      <w:r w:rsidR="00D26C76" w:rsidRPr="00780E4E">
        <w:rPr>
          <w:rFonts w:ascii="Times New Roman" w:eastAsia="楷体_GB2312" w:hAnsi="Times New Roman" w:cs="Times New Roman" w:hint="eastAsia"/>
          <w:sz w:val="24"/>
          <w:szCs w:val="24"/>
        </w:rPr>
        <w:t>，有关</w:t>
      </w:r>
      <w:r w:rsidR="00DB6DE6" w:rsidRPr="00780E4E">
        <w:rPr>
          <w:rFonts w:ascii="Times New Roman" w:eastAsia="楷体_GB2312" w:hAnsi="Times New Roman" w:cs="Times New Roman" w:hint="eastAsia"/>
          <w:sz w:val="24"/>
          <w:szCs w:val="24"/>
        </w:rPr>
        <w:t>场地</w:t>
      </w:r>
      <w:r w:rsidR="00D26C76" w:rsidRPr="00780E4E">
        <w:rPr>
          <w:rFonts w:ascii="Times New Roman" w:eastAsia="楷体_GB2312" w:hAnsi="Times New Roman" w:cs="Times New Roman" w:hint="eastAsia"/>
          <w:sz w:val="24"/>
          <w:szCs w:val="24"/>
        </w:rPr>
        <w:t>事宜由场地管理方负责</w:t>
      </w:r>
      <w:r w:rsidRPr="00780E4E">
        <w:rPr>
          <w:rFonts w:ascii="Times New Roman" w:eastAsia="楷体_GB2312" w:hAnsi="Times New Roman" w:cs="Times New Roman" w:hint="eastAsia"/>
          <w:sz w:val="24"/>
          <w:szCs w:val="24"/>
        </w:rPr>
        <w:t>。</w:t>
      </w:r>
    </w:p>
    <w:p w:rsidR="0057425E" w:rsidRPr="00780E4E" w:rsidRDefault="0057425E" w:rsidP="0038489E">
      <w:pPr>
        <w:spacing w:line="400" w:lineRule="exact"/>
        <w:ind w:firstLineChars="85" w:firstLine="179"/>
        <w:jc w:val="left"/>
        <w:rPr>
          <w:rFonts w:ascii="Times New Roman" w:eastAsia="楷体_GB2312" w:hAnsi="Times New Roman" w:cs="Times New Roman"/>
          <w:sz w:val="24"/>
          <w:szCs w:val="24"/>
        </w:rPr>
      </w:pPr>
      <w:r w:rsidRPr="0038489E">
        <w:rPr>
          <w:rFonts w:ascii="黑体" w:eastAsia="黑体" w:hAnsi="黑体" w:cs="Times New Roman" w:hint="eastAsia"/>
          <w:b/>
          <w:szCs w:val="21"/>
        </w:rPr>
        <w:t>第十六条</w:t>
      </w:r>
      <w:r w:rsidRPr="00780E4E">
        <w:rPr>
          <w:rFonts w:hint="eastAsia"/>
          <w:b/>
          <w:bCs/>
          <w:sz w:val="24"/>
          <w:szCs w:val="24"/>
        </w:rPr>
        <w:t xml:space="preserve">　</w:t>
      </w:r>
      <w:r w:rsidRPr="00780E4E">
        <w:rPr>
          <w:rFonts w:ascii="Times New Roman" w:eastAsia="楷体_GB2312" w:hAnsi="Times New Roman" w:cs="Times New Roman" w:hint="eastAsia"/>
          <w:sz w:val="24"/>
          <w:szCs w:val="24"/>
        </w:rPr>
        <w:t>培训经费严格按培训合同或办班通知收缴，统一由学校财务处进行报销结算。</w:t>
      </w:r>
      <w:r w:rsidR="00D26C76" w:rsidRPr="00780E4E">
        <w:rPr>
          <w:rFonts w:ascii="Times New Roman" w:eastAsia="楷体_GB2312" w:hAnsi="Times New Roman" w:cs="Times New Roman" w:hint="eastAsia"/>
          <w:sz w:val="24"/>
          <w:szCs w:val="24"/>
        </w:rPr>
        <w:t>具体办法见《培训项目经费管理实施细则》。</w:t>
      </w:r>
    </w:p>
    <w:p w:rsidR="0057425E" w:rsidRPr="00780E4E" w:rsidRDefault="0057425E" w:rsidP="0038489E">
      <w:pPr>
        <w:spacing w:line="400" w:lineRule="exact"/>
        <w:ind w:firstLineChars="85" w:firstLine="205"/>
        <w:jc w:val="center"/>
        <w:rPr>
          <w:sz w:val="24"/>
          <w:szCs w:val="24"/>
        </w:rPr>
      </w:pPr>
      <w:r w:rsidRPr="00780E4E">
        <w:rPr>
          <w:rFonts w:hint="eastAsia"/>
          <w:b/>
          <w:bCs/>
          <w:sz w:val="24"/>
          <w:szCs w:val="24"/>
        </w:rPr>
        <w:t>第五章</w:t>
      </w:r>
      <w:r w:rsidR="00872CEF">
        <w:rPr>
          <w:rFonts w:hint="eastAsia"/>
          <w:b/>
          <w:bCs/>
          <w:sz w:val="24"/>
          <w:szCs w:val="24"/>
        </w:rPr>
        <w:t xml:space="preserve"> </w:t>
      </w:r>
      <w:r w:rsidRPr="00780E4E">
        <w:rPr>
          <w:rFonts w:hint="eastAsia"/>
          <w:b/>
          <w:bCs/>
          <w:sz w:val="24"/>
          <w:szCs w:val="24"/>
        </w:rPr>
        <w:t>教学管理</w:t>
      </w:r>
    </w:p>
    <w:p w:rsidR="0057425E" w:rsidRPr="007C1882" w:rsidRDefault="0057425E" w:rsidP="0038489E">
      <w:pPr>
        <w:spacing w:line="400" w:lineRule="exact"/>
        <w:ind w:firstLineChars="85" w:firstLine="179"/>
        <w:jc w:val="left"/>
        <w:rPr>
          <w:rFonts w:ascii="Times New Roman" w:eastAsia="楷体_GB2312" w:hAnsi="Times New Roman" w:cs="Times New Roman"/>
          <w:sz w:val="24"/>
          <w:szCs w:val="24"/>
        </w:rPr>
      </w:pPr>
      <w:r w:rsidRPr="0038489E">
        <w:rPr>
          <w:rFonts w:ascii="黑体" w:eastAsia="黑体" w:hAnsi="黑体" w:cs="Times New Roman" w:hint="eastAsia"/>
          <w:b/>
          <w:szCs w:val="21"/>
        </w:rPr>
        <w:t>第十七条</w:t>
      </w:r>
      <w:r w:rsidRPr="00780E4E">
        <w:rPr>
          <w:rFonts w:hint="eastAsia"/>
          <w:b/>
          <w:bCs/>
          <w:sz w:val="24"/>
          <w:szCs w:val="24"/>
        </w:rPr>
        <w:t xml:space="preserve">　</w:t>
      </w:r>
      <w:r w:rsidR="007A51DB" w:rsidRPr="007C1882">
        <w:rPr>
          <w:rFonts w:ascii="Times New Roman" w:eastAsia="楷体_GB2312" w:hAnsi="Times New Roman" w:cs="Times New Roman" w:hint="eastAsia"/>
          <w:sz w:val="24"/>
          <w:szCs w:val="24"/>
        </w:rPr>
        <w:t>培训</w:t>
      </w:r>
      <w:r w:rsidRPr="007C1882">
        <w:rPr>
          <w:rFonts w:ascii="Times New Roman" w:eastAsia="楷体_GB2312" w:hAnsi="Times New Roman" w:cs="Times New Roman" w:hint="eastAsia"/>
          <w:sz w:val="24"/>
          <w:szCs w:val="24"/>
        </w:rPr>
        <w:t>中心须按培训合同约定制定培训方案和教学计划，认真组织教学，负责日常教学管理，质量监控，确保教学质量。</w:t>
      </w:r>
    </w:p>
    <w:p w:rsidR="0057425E" w:rsidRPr="0038489E" w:rsidRDefault="0057425E" w:rsidP="0038489E">
      <w:pPr>
        <w:spacing w:line="400" w:lineRule="exact"/>
        <w:ind w:firstLineChars="85" w:firstLine="179"/>
        <w:jc w:val="left"/>
        <w:rPr>
          <w:b/>
          <w:bCs/>
          <w:sz w:val="24"/>
          <w:szCs w:val="24"/>
        </w:rPr>
      </w:pPr>
      <w:r w:rsidRPr="0038489E">
        <w:rPr>
          <w:rFonts w:ascii="黑体" w:eastAsia="黑体" w:hAnsi="黑体" w:cs="Times New Roman" w:hint="eastAsia"/>
          <w:b/>
          <w:szCs w:val="21"/>
        </w:rPr>
        <w:t>第十八条</w:t>
      </w:r>
      <w:r w:rsidRPr="00780E4E">
        <w:rPr>
          <w:rFonts w:hint="eastAsia"/>
          <w:b/>
          <w:bCs/>
          <w:sz w:val="24"/>
          <w:szCs w:val="24"/>
        </w:rPr>
        <w:t xml:space="preserve">　</w:t>
      </w:r>
      <w:r w:rsidR="007A51DB" w:rsidRPr="007C1882">
        <w:rPr>
          <w:rFonts w:ascii="Times New Roman" w:eastAsia="楷体_GB2312" w:hAnsi="Times New Roman" w:cs="Times New Roman" w:hint="eastAsia"/>
          <w:sz w:val="24"/>
          <w:szCs w:val="24"/>
        </w:rPr>
        <w:t>办班所需师资由培训</w:t>
      </w:r>
      <w:r w:rsidRPr="007C1882">
        <w:rPr>
          <w:rFonts w:ascii="Times New Roman" w:eastAsia="楷体_GB2312" w:hAnsi="Times New Roman" w:cs="Times New Roman" w:hint="eastAsia"/>
          <w:sz w:val="24"/>
          <w:szCs w:val="24"/>
        </w:rPr>
        <w:t>中心提出师资需求计划，相关教学院系负责安排，所需场地、实验室、设备设施等教学资源由相关单位支持解决。</w:t>
      </w:r>
    </w:p>
    <w:p w:rsidR="0057425E" w:rsidRPr="007C1882" w:rsidRDefault="0057425E" w:rsidP="0038489E">
      <w:pPr>
        <w:spacing w:line="400" w:lineRule="exact"/>
        <w:ind w:firstLineChars="85" w:firstLine="179"/>
        <w:jc w:val="left"/>
        <w:rPr>
          <w:rFonts w:ascii="Times New Roman" w:eastAsia="楷体_GB2312" w:hAnsi="Times New Roman" w:cs="Times New Roman"/>
          <w:sz w:val="24"/>
          <w:szCs w:val="24"/>
        </w:rPr>
      </w:pPr>
      <w:r w:rsidRPr="0038489E">
        <w:rPr>
          <w:rFonts w:ascii="黑体" w:eastAsia="黑体" w:hAnsi="黑体" w:cs="Times New Roman" w:hint="eastAsia"/>
          <w:b/>
          <w:szCs w:val="21"/>
        </w:rPr>
        <w:t>第十九条</w:t>
      </w:r>
      <w:r w:rsidRPr="00780E4E">
        <w:rPr>
          <w:rFonts w:hint="eastAsia"/>
          <w:b/>
          <w:bCs/>
          <w:sz w:val="24"/>
          <w:szCs w:val="24"/>
        </w:rPr>
        <w:t xml:space="preserve">　</w:t>
      </w:r>
      <w:r w:rsidRPr="007C1882">
        <w:rPr>
          <w:rFonts w:ascii="Times New Roman" w:eastAsia="楷体_GB2312" w:hAnsi="Times New Roman" w:cs="Times New Roman" w:hint="eastAsia"/>
          <w:sz w:val="24"/>
          <w:szCs w:val="24"/>
        </w:rPr>
        <w:t>培训教学工作量记入教师业绩档案同时纳入教师年度考核。</w:t>
      </w:r>
    </w:p>
    <w:p w:rsidR="0057425E" w:rsidRPr="00780E4E" w:rsidRDefault="0057425E" w:rsidP="0038489E">
      <w:pPr>
        <w:spacing w:line="400" w:lineRule="exact"/>
        <w:ind w:firstLineChars="85" w:firstLine="205"/>
        <w:jc w:val="center"/>
        <w:rPr>
          <w:sz w:val="24"/>
          <w:szCs w:val="24"/>
        </w:rPr>
      </w:pPr>
      <w:r w:rsidRPr="00780E4E">
        <w:rPr>
          <w:rFonts w:hint="eastAsia"/>
          <w:b/>
          <w:bCs/>
          <w:sz w:val="24"/>
          <w:szCs w:val="24"/>
        </w:rPr>
        <w:t>第六章</w:t>
      </w:r>
      <w:r w:rsidR="00872CEF">
        <w:rPr>
          <w:rFonts w:hint="eastAsia"/>
          <w:b/>
          <w:bCs/>
          <w:sz w:val="24"/>
          <w:szCs w:val="24"/>
        </w:rPr>
        <w:t xml:space="preserve"> </w:t>
      </w:r>
      <w:r w:rsidRPr="00780E4E">
        <w:rPr>
          <w:rFonts w:hint="eastAsia"/>
          <w:b/>
          <w:bCs/>
          <w:sz w:val="24"/>
          <w:szCs w:val="24"/>
        </w:rPr>
        <w:t>学员管理及安全责任</w:t>
      </w:r>
    </w:p>
    <w:p w:rsidR="0057425E" w:rsidRPr="007C1882" w:rsidRDefault="0057425E" w:rsidP="0038489E">
      <w:pPr>
        <w:spacing w:line="400" w:lineRule="exact"/>
        <w:ind w:firstLineChars="85" w:firstLine="179"/>
        <w:jc w:val="left"/>
        <w:rPr>
          <w:rFonts w:ascii="Times New Roman" w:eastAsia="楷体_GB2312" w:hAnsi="Times New Roman" w:cs="Times New Roman"/>
          <w:sz w:val="24"/>
          <w:szCs w:val="24"/>
        </w:rPr>
      </w:pPr>
      <w:r w:rsidRPr="0038489E">
        <w:rPr>
          <w:rFonts w:ascii="黑体" w:eastAsia="黑体" w:hAnsi="黑体" w:cs="Times New Roman" w:hint="eastAsia"/>
          <w:b/>
          <w:szCs w:val="21"/>
        </w:rPr>
        <w:lastRenderedPageBreak/>
        <w:t>第二十条</w:t>
      </w:r>
      <w:r w:rsidRPr="00780E4E">
        <w:rPr>
          <w:rFonts w:hint="eastAsia"/>
          <w:b/>
          <w:bCs/>
          <w:sz w:val="24"/>
          <w:szCs w:val="24"/>
        </w:rPr>
        <w:t xml:space="preserve">　</w:t>
      </w:r>
      <w:r w:rsidR="007A51DB" w:rsidRPr="007C1882">
        <w:rPr>
          <w:rFonts w:ascii="Times New Roman" w:eastAsia="楷体_GB2312" w:hAnsi="Times New Roman" w:cs="Times New Roman" w:hint="eastAsia"/>
          <w:sz w:val="24"/>
          <w:szCs w:val="24"/>
        </w:rPr>
        <w:t>培训</w:t>
      </w:r>
      <w:r w:rsidRPr="007C1882">
        <w:rPr>
          <w:rFonts w:ascii="Times New Roman" w:eastAsia="楷体_GB2312" w:hAnsi="Times New Roman" w:cs="Times New Roman" w:hint="eastAsia"/>
          <w:sz w:val="24"/>
          <w:szCs w:val="24"/>
        </w:rPr>
        <w:t>中心是安全责任主体，开班前须制定办班期间治安安全预案、突发事件或事故应急处理预案，明确责任人。</w:t>
      </w:r>
    </w:p>
    <w:p w:rsidR="0057425E" w:rsidRPr="007C1882" w:rsidRDefault="0057425E" w:rsidP="0038489E">
      <w:pPr>
        <w:spacing w:line="400" w:lineRule="exact"/>
        <w:ind w:firstLineChars="85" w:firstLine="179"/>
        <w:jc w:val="left"/>
        <w:rPr>
          <w:rFonts w:ascii="Times New Roman" w:eastAsia="楷体_GB2312" w:hAnsi="Times New Roman" w:cs="Times New Roman"/>
          <w:sz w:val="24"/>
          <w:szCs w:val="24"/>
        </w:rPr>
      </w:pPr>
      <w:r w:rsidRPr="0038489E">
        <w:rPr>
          <w:rFonts w:ascii="黑体" w:eastAsia="黑体" w:hAnsi="黑体" w:cs="Times New Roman" w:hint="eastAsia"/>
          <w:b/>
          <w:szCs w:val="21"/>
        </w:rPr>
        <w:t>第二十一条</w:t>
      </w:r>
      <w:r w:rsidRPr="00780E4E">
        <w:rPr>
          <w:rFonts w:hint="eastAsia"/>
          <w:b/>
          <w:bCs/>
          <w:sz w:val="24"/>
          <w:szCs w:val="24"/>
        </w:rPr>
        <w:t xml:space="preserve">　</w:t>
      </w:r>
      <w:r w:rsidR="007A51DB" w:rsidRPr="007C1882">
        <w:rPr>
          <w:rFonts w:ascii="Times New Roman" w:eastAsia="楷体_GB2312" w:hAnsi="Times New Roman" w:cs="Times New Roman" w:hint="eastAsia"/>
          <w:sz w:val="24"/>
          <w:szCs w:val="24"/>
        </w:rPr>
        <w:t>培训</w:t>
      </w:r>
      <w:r w:rsidRPr="007C1882">
        <w:rPr>
          <w:rFonts w:ascii="Times New Roman" w:eastAsia="楷体_GB2312" w:hAnsi="Times New Roman" w:cs="Times New Roman" w:hint="eastAsia"/>
          <w:sz w:val="24"/>
          <w:szCs w:val="24"/>
        </w:rPr>
        <w:t>中心按培训合同和《培训学员管理实施细则》的要求安排学员住宿、生活和学习。</w:t>
      </w:r>
    </w:p>
    <w:p w:rsidR="0057425E" w:rsidRPr="0038489E" w:rsidRDefault="0057425E" w:rsidP="0038489E">
      <w:pPr>
        <w:spacing w:line="400" w:lineRule="exact"/>
        <w:ind w:firstLineChars="85" w:firstLine="179"/>
        <w:jc w:val="left"/>
        <w:rPr>
          <w:b/>
          <w:bCs/>
          <w:sz w:val="24"/>
          <w:szCs w:val="24"/>
        </w:rPr>
      </w:pPr>
      <w:r w:rsidRPr="0038489E">
        <w:rPr>
          <w:rFonts w:ascii="黑体" w:eastAsia="黑体" w:hAnsi="黑体" w:cs="Times New Roman" w:hint="eastAsia"/>
          <w:b/>
          <w:szCs w:val="21"/>
        </w:rPr>
        <w:t>第二十二条</w:t>
      </w:r>
      <w:r w:rsidRPr="00780E4E">
        <w:rPr>
          <w:rFonts w:hint="eastAsia"/>
          <w:b/>
          <w:bCs/>
          <w:sz w:val="24"/>
          <w:szCs w:val="24"/>
        </w:rPr>
        <w:t xml:space="preserve">　</w:t>
      </w:r>
      <w:r w:rsidR="007A51DB" w:rsidRPr="007C1882">
        <w:rPr>
          <w:rFonts w:ascii="Times New Roman" w:eastAsia="楷体_GB2312" w:hAnsi="Times New Roman" w:cs="Times New Roman" w:hint="eastAsia"/>
          <w:sz w:val="24"/>
          <w:szCs w:val="24"/>
        </w:rPr>
        <w:t>培训</w:t>
      </w:r>
      <w:r w:rsidRPr="007C1882">
        <w:rPr>
          <w:rFonts w:ascii="Times New Roman" w:eastAsia="楷体_GB2312" w:hAnsi="Times New Roman" w:cs="Times New Roman" w:hint="eastAsia"/>
          <w:sz w:val="24"/>
          <w:szCs w:val="24"/>
        </w:rPr>
        <w:t>中心须对学员加强教育和管理，维护正常的教学秩序。</w:t>
      </w:r>
    </w:p>
    <w:p w:rsidR="0057425E" w:rsidRPr="00780E4E" w:rsidRDefault="0057425E" w:rsidP="0038489E">
      <w:pPr>
        <w:spacing w:line="400" w:lineRule="exact"/>
        <w:ind w:firstLineChars="85" w:firstLine="205"/>
        <w:jc w:val="center"/>
        <w:rPr>
          <w:sz w:val="24"/>
          <w:szCs w:val="24"/>
        </w:rPr>
      </w:pPr>
      <w:r w:rsidRPr="00780E4E">
        <w:rPr>
          <w:rFonts w:hint="eastAsia"/>
          <w:b/>
          <w:bCs/>
          <w:sz w:val="24"/>
          <w:szCs w:val="24"/>
        </w:rPr>
        <w:t>第七章</w:t>
      </w:r>
      <w:r w:rsidR="00872CEF">
        <w:rPr>
          <w:rFonts w:hint="eastAsia"/>
          <w:b/>
          <w:bCs/>
          <w:sz w:val="24"/>
          <w:szCs w:val="24"/>
        </w:rPr>
        <w:t xml:space="preserve"> </w:t>
      </w:r>
      <w:r w:rsidRPr="00780E4E">
        <w:rPr>
          <w:rFonts w:hint="eastAsia"/>
          <w:b/>
          <w:bCs/>
          <w:sz w:val="24"/>
          <w:szCs w:val="24"/>
        </w:rPr>
        <w:t>证书管理</w:t>
      </w:r>
    </w:p>
    <w:p w:rsidR="0057425E" w:rsidRPr="007C1882" w:rsidRDefault="0057425E" w:rsidP="0038489E">
      <w:pPr>
        <w:spacing w:line="400" w:lineRule="exact"/>
        <w:ind w:firstLineChars="85" w:firstLine="179"/>
        <w:jc w:val="left"/>
        <w:rPr>
          <w:rFonts w:ascii="Times New Roman" w:eastAsia="楷体_GB2312" w:hAnsi="Times New Roman" w:cs="Times New Roman"/>
          <w:sz w:val="24"/>
          <w:szCs w:val="24"/>
        </w:rPr>
      </w:pPr>
      <w:r w:rsidRPr="0038489E">
        <w:rPr>
          <w:rFonts w:ascii="黑体" w:eastAsia="黑体" w:hAnsi="黑体" w:cs="Times New Roman" w:hint="eastAsia"/>
          <w:b/>
          <w:szCs w:val="21"/>
        </w:rPr>
        <w:t>第二十三条</w:t>
      </w:r>
      <w:r w:rsidR="00EF33BD" w:rsidRPr="007C1882">
        <w:rPr>
          <w:rFonts w:ascii="Times New Roman" w:eastAsia="楷体_GB2312" w:hAnsi="Times New Roman" w:cs="Times New Roman" w:hint="eastAsia"/>
          <w:sz w:val="24"/>
          <w:szCs w:val="24"/>
        </w:rPr>
        <w:t>“西南石油大学培训结业证书”由培训</w:t>
      </w:r>
      <w:r w:rsidRPr="007C1882">
        <w:rPr>
          <w:rFonts w:ascii="Times New Roman" w:eastAsia="楷体_GB2312" w:hAnsi="Times New Roman" w:cs="Times New Roman" w:hint="eastAsia"/>
          <w:sz w:val="24"/>
          <w:szCs w:val="24"/>
        </w:rPr>
        <w:t>中心统一印制、统一管理。</w:t>
      </w:r>
    </w:p>
    <w:p w:rsidR="0057425E" w:rsidRPr="007C1882" w:rsidRDefault="0057425E" w:rsidP="0038489E">
      <w:pPr>
        <w:spacing w:line="400" w:lineRule="exact"/>
        <w:ind w:firstLineChars="85" w:firstLine="179"/>
        <w:jc w:val="left"/>
        <w:rPr>
          <w:rFonts w:ascii="Times New Roman" w:eastAsia="楷体_GB2312" w:hAnsi="Times New Roman" w:cs="Times New Roman"/>
          <w:sz w:val="24"/>
          <w:szCs w:val="24"/>
        </w:rPr>
      </w:pPr>
      <w:r w:rsidRPr="0038489E">
        <w:rPr>
          <w:rFonts w:ascii="黑体" w:eastAsia="黑体" w:hAnsi="黑体" w:cs="Times New Roman" w:hint="eastAsia"/>
          <w:b/>
          <w:szCs w:val="21"/>
        </w:rPr>
        <w:t>第二十四条</w:t>
      </w:r>
      <w:r w:rsidRPr="00780E4E">
        <w:rPr>
          <w:rFonts w:hint="eastAsia"/>
          <w:b/>
          <w:bCs/>
          <w:sz w:val="24"/>
          <w:szCs w:val="24"/>
        </w:rPr>
        <w:t xml:space="preserve">　</w:t>
      </w:r>
      <w:r w:rsidR="00E569FB">
        <w:rPr>
          <w:rFonts w:ascii="Times New Roman" w:eastAsia="楷体_GB2312" w:hAnsi="Times New Roman" w:cs="Times New Roman" w:hint="eastAsia"/>
          <w:sz w:val="24"/>
          <w:szCs w:val="24"/>
        </w:rPr>
        <w:t>培训学员完成培训教学计划所规定的全部课程，经考核合格，由培训</w:t>
      </w:r>
      <w:r w:rsidRPr="007C1882">
        <w:rPr>
          <w:rFonts w:ascii="Times New Roman" w:eastAsia="楷体_GB2312" w:hAnsi="Times New Roman" w:cs="Times New Roman" w:hint="eastAsia"/>
          <w:sz w:val="24"/>
          <w:szCs w:val="24"/>
        </w:rPr>
        <w:t>中心发给西南石油大学培训结业证书。</w:t>
      </w:r>
    </w:p>
    <w:p w:rsidR="0057425E" w:rsidRPr="0038489E" w:rsidRDefault="0057425E" w:rsidP="0038489E">
      <w:pPr>
        <w:spacing w:line="400" w:lineRule="exact"/>
        <w:ind w:firstLineChars="85" w:firstLine="179"/>
        <w:jc w:val="left"/>
        <w:rPr>
          <w:b/>
          <w:bCs/>
          <w:sz w:val="24"/>
          <w:szCs w:val="24"/>
        </w:rPr>
      </w:pPr>
      <w:r w:rsidRPr="0038489E">
        <w:rPr>
          <w:rFonts w:ascii="黑体" w:eastAsia="黑体" w:hAnsi="黑体" w:cs="Times New Roman" w:hint="eastAsia"/>
          <w:b/>
          <w:szCs w:val="21"/>
        </w:rPr>
        <w:t>第二十五条</w:t>
      </w:r>
      <w:r w:rsidRPr="00780E4E">
        <w:rPr>
          <w:rFonts w:hint="eastAsia"/>
          <w:b/>
          <w:bCs/>
          <w:sz w:val="24"/>
          <w:szCs w:val="24"/>
        </w:rPr>
        <w:t xml:space="preserve">　</w:t>
      </w:r>
      <w:r w:rsidR="00EF33BD" w:rsidRPr="007C1882">
        <w:rPr>
          <w:rFonts w:ascii="Times New Roman" w:eastAsia="楷体_GB2312" w:hAnsi="Times New Roman" w:cs="Times New Roman" w:hint="eastAsia"/>
          <w:sz w:val="24"/>
          <w:szCs w:val="24"/>
        </w:rPr>
        <w:t>培训学员通过相应类别职业资格等级鉴定考核，由培训</w:t>
      </w:r>
      <w:r w:rsidRPr="007C1882">
        <w:rPr>
          <w:rFonts w:ascii="Times New Roman" w:eastAsia="楷体_GB2312" w:hAnsi="Times New Roman" w:cs="Times New Roman" w:hint="eastAsia"/>
          <w:sz w:val="24"/>
          <w:szCs w:val="24"/>
        </w:rPr>
        <w:t>中心按照学校及政府特种作业有关规定办理相应技能鉴定证书。</w:t>
      </w:r>
    </w:p>
    <w:p w:rsidR="0057425E" w:rsidRPr="00780E4E" w:rsidRDefault="0057425E" w:rsidP="0038489E">
      <w:pPr>
        <w:spacing w:line="400" w:lineRule="exact"/>
        <w:ind w:firstLineChars="85" w:firstLine="205"/>
        <w:jc w:val="center"/>
        <w:rPr>
          <w:sz w:val="24"/>
          <w:szCs w:val="24"/>
        </w:rPr>
      </w:pPr>
      <w:r w:rsidRPr="00780E4E">
        <w:rPr>
          <w:rFonts w:hint="eastAsia"/>
          <w:b/>
          <w:bCs/>
          <w:sz w:val="24"/>
          <w:szCs w:val="24"/>
        </w:rPr>
        <w:t>第八章</w:t>
      </w:r>
      <w:r w:rsidR="00872CEF">
        <w:rPr>
          <w:rFonts w:hint="eastAsia"/>
          <w:b/>
          <w:bCs/>
          <w:sz w:val="24"/>
          <w:szCs w:val="24"/>
        </w:rPr>
        <w:t xml:space="preserve"> </w:t>
      </w:r>
      <w:r w:rsidRPr="00780E4E">
        <w:rPr>
          <w:rFonts w:hint="eastAsia"/>
          <w:b/>
          <w:bCs/>
          <w:sz w:val="24"/>
          <w:szCs w:val="24"/>
        </w:rPr>
        <w:t>附则</w:t>
      </w:r>
    </w:p>
    <w:p w:rsidR="00EF33BD" w:rsidRPr="00780E4E" w:rsidRDefault="0057425E" w:rsidP="0038489E">
      <w:pPr>
        <w:spacing w:line="400" w:lineRule="exact"/>
        <w:ind w:firstLineChars="85" w:firstLine="179"/>
        <w:jc w:val="left"/>
        <w:rPr>
          <w:sz w:val="24"/>
          <w:szCs w:val="24"/>
        </w:rPr>
      </w:pPr>
      <w:r w:rsidRPr="0038489E">
        <w:rPr>
          <w:rFonts w:ascii="黑体" w:eastAsia="黑体" w:hAnsi="黑体" w:cs="Times New Roman" w:hint="eastAsia"/>
          <w:b/>
          <w:szCs w:val="21"/>
        </w:rPr>
        <w:t>第二十六条</w:t>
      </w:r>
      <w:r w:rsidRPr="00780E4E">
        <w:rPr>
          <w:rFonts w:hint="eastAsia"/>
          <w:b/>
          <w:bCs/>
          <w:sz w:val="24"/>
          <w:szCs w:val="24"/>
        </w:rPr>
        <w:t xml:space="preserve">　</w:t>
      </w:r>
      <w:r w:rsidRPr="007C1882">
        <w:rPr>
          <w:rFonts w:ascii="Times New Roman" w:eastAsia="楷体_GB2312" w:hAnsi="Times New Roman" w:cs="Times New Roman" w:hint="eastAsia"/>
          <w:sz w:val="24"/>
          <w:szCs w:val="24"/>
        </w:rPr>
        <w:t>学校对当年开展</w:t>
      </w:r>
      <w:r w:rsidR="008C45CF" w:rsidRPr="007C1882">
        <w:rPr>
          <w:rFonts w:ascii="Times New Roman" w:eastAsia="楷体_GB2312" w:hAnsi="Times New Roman" w:cs="Times New Roman" w:hint="eastAsia"/>
          <w:sz w:val="24"/>
          <w:szCs w:val="24"/>
        </w:rPr>
        <w:t>教育</w:t>
      </w:r>
      <w:r w:rsidRPr="007C1882">
        <w:rPr>
          <w:rFonts w:ascii="Times New Roman" w:eastAsia="楷体_GB2312" w:hAnsi="Times New Roman" w:cs="Times New Roman" w:hint="eastAsia"/>
          <w:sz w:val="24"/>
          <w:szCs w:val="24"/>
        </w:rPr>
        <w:t>培训工作优秀的单位和个人进行奖励。</w:t>
      </w:r>
    </w:p>
    <w:p w:rsidR="0057425E" w:rsidRPr="007C1882" w:rsidRDefault="00EF33BD" w:rsidP="0038489E">
      <w:pPr>
        <w:spacing w:line="400" w:lineRule="exact"/>
        <w:ind w:firstLineChars="85" w:firstLine="179"/>
        <w:jc w:val="left"/>
        <w:rPr>
          <w:rFonts w:ascii="Times New Roman" w:eastAsia="楷体_GB2312" w:hAnsi="Times New Roman" w:cs="Times New Roman"/>
          <w:sz w:val="24"/>
          <w:szCs w:val="24"/>
        </w:rPr>
      </w:pPr>
      <w:r w:rsidRPr="0038489E">
        <w:rPr>
          <w:rFonts w:ascii="黑体" w:eastAsia="黑体" w:hAnsi="黑体" w:cs="Times New Roman" w:hint="eastAsia"/>
          <w:b/>
          <w:szCs w:val="21"/>
        </w:rPr>
        <w:t>第二十七条</w:t>
      </w:r>
      <w:r w:rsidR="000A7975">
        <w:rPr>
          <w:rFonts w:ascii="黑体" w:eastAsia="黑体" w:hAnsi="黑体" w:cs="Times New Roman" w:hint="eastAsia"/>
          <w:b/>
          <w:szCs w:val="21"/>
        </w:rPr>
        <w:t xml:space="preserve">  </w:t>
      </w:r>
      <w:r w:rsidRPr="007C1882">
        <w:rPr>
          <w:rFonts w:ascii="Times New Roman" w:eastAsia="楷体_GB2312" w:hAnsi="Times New Roman" w:cs="Times New Roman" w:hint="eastAsia"/>
          <w:sz w:val="24"/>
          <w:szCs w:val="24"/>
        </w:rPr>
        <w:t>南充校区</w:t>
      </w:r>
      <w:r w:rsidR="00C60AC2" w:rsidRPr="007C1882">
        <w:rPr>
          <w:rFonts w:ascii="Times New Roman" w:eastAsia="楷体_GB2312" w:hAnsi="Times New Roman" w:cs="Times New Roman" w:hint="eastAsia"/>
          <w:sz w:val="24"/>
          <w:szCs w:val="24"/>
        </w:rPr>
        <w:t>开展</w:t>
      </w:r>
      <w:r w:rsidR="008C45CF" w:rsidRPr="007C1882">
        <w:rPr>
          <w:rFonts w:ascii="Times New Roman" w:eastAsia="楷体_GB2312" w:hAnsi="Times New Roman" w:cs="Times New Roman" w:hint="eastAsia"/>
          <w:sz w:val="24"/>
          <w:szCs w:val="24"/>
        </w:rPr>
        <w:t>教育</w:t>
      </w:r>
      <w:r w:rsidR="00F435E6" w:rsidRPr="007C1882">
        <w:rPr>
          <w:rFonts w:ascii="Times New Roman" w:eastAsia="楷体_GB2312" w:hAnsi="Times New Roman" w:cs="Times New Roman" w:hint="eastAsia"/>
          <w:sz w:val="24"/>
          <w:szCs w:val="24"/>
        </w:rPr>
        <w:t>培训工作</w:t>
      </w:r>
      <w:r w:rsidRPr="007C1882">
        <w:rPr>
          <w:rFonts w:ascii="Times New Roman" w:eastAsia="楷体_GB2312" w:hAnsi="Times New Roman" w:cs="Times New Roman" w:hint="eastAsia"/>
          <w:sz w:val="24"/>
          <w:szCs w:val="24"/>
        </w:rPr>
        <w:t>不适用本办法。</w:t>
      </w:r>
    </w:p>
    <w:p w:rsidR="0057425E" w:rsidRPr="00780E4E" w:rsidRDefault="00EF33BD" w:rsidP="0038489E">
      <w:pPr>
        <w:spacing w:line="400" w:lineRule="exact"/>
        <w:ind w:firstLineChars="85" w:firstLine="179"/>
        <w:jc w:val="left"/>
        <w:rPr>
          <w:sz w:val="24"/>
          <w:szCs w:val="24"/>
        </w:rPr>
      </w:pPr>
      <w:r w:rsidRPr="0038489E">
        <w:rPr>
          <w:rFonts w:ascii="黑体" w:eastAsia="黑体" w:hAnsi="黑体" w:cs="Times New Roman" w:hint="eastAsia"/>
          <w:b/>
          <w:szCs w:val="21"/>
        </w:rPr>
        <w:t>第二十八条</w:t>
      </w:r>
      <w:r w:rsidR="007A51DB" w:rsidRPr="00780E4E">
        <w:rPr>
          <w:rFonts w:hint="eastAsia"/>
          <w:sz w:val="24"/>
          <w:szCs w:val="24"/>
        </w:rPr>
        <w:t xml:space="preserve">　</w:t>
      </w:r>
      <w:r w:rsidR="007A51DB" w:rsidRPr="007C1882">
        <w:rPr>
          <w:rFonts w:ascii="Times New Roman" w:eastAsia="楷体_GB2312" w:hAnsi="Times New Roman" w:cs="Times New Roman" w:hint="eastAsia"/>
          <w:sz w:val="24"/>
          <w:szCs w:val="24"/>
        </w:rPr>
        <w:t>本办法由培训</w:t>
      </w:r>
      <w:r w:rsidR="0057425E" w:rsidRPr="007C1882">
        <w:rPr>
          <w:rFonts w:ascii="Times New Roman" w:eastAsia="楷体_GB2312" w:hAnsi="Times New Roman" w:cs="Times New Roman" w:hint="eastAsia"/>
          <w:sz w:val="24"/>
          <w:szCs w:val="24"/>
        </w:rPr>
        <w:t>中心负责解释。</w:t>
      </w:r>
    </w:p>
    <w:p w:rsidR="0057425E" w:rsidRPr="0038489E" w:rsidRDefault="00EF33BD" w:rsidP="0038489E">
      <w:pPr>
        <w:spacing w:line="400" w:lineRule="exact"/>
        <w:ind w:firstLineChars="85" w:firstLine="179"/>
        <w:jc w:val="left"/>
        <w:rPr>
          <w:b/>
          <w:bCs/>
          <w:sz w:val="24"/>
          <w:szCs w:val="24"/>
        </w:rPr>
      </w:pPr>
      <w:r w:rsidRPr="0038489E">
        <w:rPr>
          <w:rFonts w:ascii="黑体" w:eastAsia="黑体" w:hAnsi="黑体" w:cs="Times New Roman" w:hint="eastAsia"/>
          <w:b/>
          <w:szCs w:val="21"/>
        </w:rPr>
        <w:t>第二十九条</w:t>
      </w:r>
      <w:r w:rsidR="000A7975">
        <w:rPr>
          <w:rFonts w:ascii="黑体" w:eastAsia="黑体" w:hAnsi="黑体" w:cs="Times New Roman" w:hint="eastAsia"/>
          <w:b/>
          <w:szCs w:val="21"/>
        </w:rPr>
        <w:t xml:space="preserve">  </w:t>
      </w:r>
      <w:r w:rsidR="0057425E" w:rsidRPr="007C1882">
        <w:rPr>
          <w:rFonts w:ascii="Times New Roman" w:eastAsia="楷体_GB2312" w:hAnsi="Times New Roman" w:cs="Times New Roman" w:hint="eastAsia"/>
          <w:sz w:val="24"/>
          <w:szCs w:val="24"/>
        </w:rPr>
        <w:t>本办法自公布之日起</w:t>
      </w:r>
      <w:r w:rsidR="00781C12" w:rsidRPr="007C1882">
        <w:rPr>
          <w:rFonts w:ascii="Times New Roman" w:eastAsia="楷体_GB2312" w:hAnsi="Times New Roman" w:cs="Times New Roman" w:hint="eastAsia"/>
          <w:sz w:val="24"/>
          <w:szCs w:val="24"/>
        </w:rPr>
        <w:t>施行</w:t>
      </w:r>
      <w:r w:rsidR="0057425E" w:rsidRPr="007C1882">
        <w:rPr>
          <w:rFonts w:ascii="Times New Roman" w:eastAsia="楷体_GB2312" w:hAnsi="Times New Roman" w:cs="Times New Roman" w:hint="eastAsia"/>
          <w:sz w:val="24"/>
          <w:szCs w:val="24"/>
        </w:rPr>
        <w:t>。</w:t>
      </w:r>
    </w:p>
    <w:p w:rsidR="0057425E" w:rsidRPr="00780E4E" w:rsidRDefault="0057425E" w:rsidP="00780E4E">
      <w:pPr>
        <w:spacing w:line="400" w:lineRule="exact"/>
        <w:ind w:firstLineChars="85" w:firstLine="204"/>
        <w:jc w:val="left"/>
        <w:rPr>
          <w:sz w:val="24"/>
          <w:szCs w:val="24"/>
        </w:rPr>
      </w:pPr>
    </w:p>
    <w:p w:rsidR="0057425E" w:rsidRPr="00781C12" w:rsidRDefault="007E0D51" w:rsidP="0057425E">
      <w:r>
        <w:rPr>
          <w:rFonts w:hint="eastAsia"/>
        </w:rPr>
        <w:t>附件：相关工作细则（五项）</w:t>
      </w:r>
    </w:p>
    <w:p w:rsidR="00037068" w:rsidRDefault="00037068"/>
    <w:p w:rsidR="00A1483C" w:rsidRDefault="00A1483C"/>
    <w:p w:rsidR="00A1483C" w:rsidRDefault="00A1483C"/>
    <w:p w:rsidR="00A1483C" w:rsidRDefault="00A1483C"/>
    <w:p w:rsidR="00A1483C" w:rsidRDefault="00A1483C"/>
    <w:p w:rsidR="00A1483C" w:rsidRDefault="00A1483C"/>
    <w:p w:rsidR="00A1483C" w:rsidRDefault="00A1483C"/>
    <w:p w:rsidR="00A1483C" w:rsidRDefault="00A1483C"/>
    <w:p w:rsidR="008677D2" w:rsidRDefault="008677D2" w:rsidP="008677D2">
      <w:pPr>
        <w:rPr>
          <w:rFonts w:hint="eastAsia"/>
          <w:sz w:val="30"/>
          <w:szCs w:val="30"/>
        </w:rPr>
      </w:pPr>
      <w:r>
        <w:rPr>
          <w:rFonts w:hint="eastAsia"/>
          <w:sz w:val="30"/>
          <w:szCs w:val="30"/>
        </w:rPr>
        <w:t xml:space="preserve">                                       2014</w:t>
      </w:r>
      <w:r w:rsidRPr="006E7874">
        <w:rPr>
          <w:rFonts w:hint="eastAsia"/>
          <w:sz w:val="30"/>
          <w:szCs w:val="30"/>
        </w:rPr>
        <w:t>年</w:t>
      </w:r>
      <w:r>
        <w:rPr>
          <w:rFonts w:hint="eastAsia"/>
          <w:sz w:val="30"/>
          <w:szCs w:val="30"/>
        </w:rPr>
        <w:t>5</w:t>
      </w:r>
      <w:r w:rsidRPr="006E7874">
        <w:rPr>
          <w:rFonts w:hint="eastAsia"/>
          <w:sz w:val="30"/>
          <w:szCs w:val="30"/>
        </w:rPr>
        <w:t>月</w:t>
      </w:r>
      <w:r>
        <w:rPr>
          <w:rFonts w:hint="eastAsia"/>
          <w:sz w:val="30"/>
          <w:szCs w:val="30"/>
        </w:rPr>
        <w:t>23</w:t>
      </w:r>
      <w:r>
        <w:rPr>
          <w:rFonts w:hint="eastAsia"/>
          <w:sz w:val="30"/>
          <w:szCs w:val="30"/>
        </w:rPr>
        <w:t>日</w:t>
      </w:r>
    </w:p>
    <w:p w:rsidR="00A1483C" w:rsidRDefault="00A1483C"/>
    <w:p w:rsidR="00A1483C" w:rsidRDefault="00A1483C"/>
    <w:p w:rsidR="00A1483C" w:rsidRDefault="00A1483C"/>
    <w:p w:rsidR="00A1483C" w:rsidRDefault="00A1483C"/>
    <w:p w:rsidR="00A1483C" w:rsidRDefault="00A1483C"/>
    <w:p w:rsidR="00A1483C" w:rsidRDefault="00A1483C"/>
    <w:p w:rsidR="00A1483C" w:rsidRDefault="00A1483C"/>
    <w:p w:rsidR="00A1483C" w:rsidRDefault="00A1483C"/>
    <w:p w:rsidR="00A1483C" w:rsidRDefault="00A1483C"/>
    <w:p w:rsidR="00A1483C" w:rsidRDefault="00A1483C"/>
    <w:p w:rsidR="00A1483C" w:rsidRDefault="00A1483C"/>
    <w:p w:rsidR="00A1483C" w:rsidRDefault="00A1483C"/>
    <w:p w:rsidR="00A1483C" w:rsidRDefault="00A1483C"/>
    <w:p w:rsidR="00A1483C" w:rsidRDefault="00A1483C"/>
    <w:p w:rsidR="00A1483C" w:rsidRDefault="00A1483C"/>
    <w:p w:rsidR="00A1483C" w:rsidRDefault="00A1483C"/>
    <w:p w:rsidR="00A1483C" w:rsidRDefault="00A1483C"/>
    <w:p w:rsidR="00A1483C" w:rsidRDefault="00A1483C"/>
    <w:p w:rsidR="00A1483C" w:rsidRDefault="00A1483C"/>
    <w:p w:rsidR="00A1483C" w:rsidRPr="001E558D" w:rsidRDefault="00A1483C" w:rsidP="00A1483C">
      <w:pPr>
        <w:jc w:val="center"/>
        <w:rPr>
          <w:rFonts w:ascii="宋体" w:hAnsi="宋体"/>
          <w:b/>
          <w:sz w:val="24"/>
        </w:rPr>
      </w:pPr>
      <w:r>
        <w:rPr>
          <w:rFonts w:eastAsia="黑体" w:hint="eastAsia"/>
          <w:b/>
          <w:bCs/>
          <w:sz w:val="32"/>
        </w:rPr>
        <w:t xml:space="preserve">                                                                                                                                                                                                                                                                                                                                                                                                                                                                                                                                                                                                                                                                                                                                                                                                                                                                                                                                                                                                                                                                                                                           </w:t>
      </w:r>
      <w:r w:rsidRPr="001E558D">
        <w:rPr>
          <w:rFonts w:ascii="宋体" w:hAnsi="宋体" w:hint="eastAsia"/>
          <w:b/>
          <w:sz w:val="24"/>
        </w:rPr>
        <w:t>西南石油大学</w:t>
      </w:r>
    </w:p>
    <w:p w:rsidR="00A1483C" w:rsidRPr="001E558D" w:rsidRDefault="00A1483C" w:rsidP="00A1483C">
      <w:pPr>
        <w:jc w:val="center"/>
        <w:rPr>
          <w:rFonts w:ascii="宋体" w:hAnsi="宋体"/>
          <w:b/>
          <w:sz w:val="24"/>
        </w:rPr>
      </w:pPr>
      <w:r w:rsidRPr="001E558D">
        <w:rPr>
          <w:rFonts w:ascii="宋体" w:hAnsi="宋体" w:hint="eastAsia"/>
          <w:b/>
          <w:sz w:val="24"/>
        </w:rPr>
        <w:t>培训项目经费管理实施细则</w:t>
      </w:r>
    </w:p>
    <w:p w:rsidR="00A1483C" w:rsidRPr="00355419" w:rsidRDefault="00A1483C" w:rsidP="00A1483C">
      <w:pPr>
        <w:widowControl/>
        <w:shd w:val="clear" w:color="auto" w:fill="FAFAFA"/>
        <w:spacing w:line="400" w:lineRule="exact"/>
        <w:ind w:firstLineChars="85" w:firstLine="178"/>
        <w:jc w:val="left"/>
        <w:rPr>
          <w:rFonts w:eastAsia="楷体_GB2312"/>
          <w:sz w:val="24"/>
        </w:rPr>
      </w:pPr>
      <w:r>
        <w:rPr>
          <w:rFonts w:eastAsia="楷体_GB2312" w:hint="eastAsia"/>
          <w:szCs w:val="21"/>
        </w:rPr>
        <w:t xml:space="preserve">   </w:t>
      </w:r>
      <w:r w:rsidRPr="00355419">
        <w:rPr>
          <w:rFonts w:eastAsia="楷体_GB2312" w:hint="eastAsia"/>
          <w:sz w:val="24"/>
        </w:rPr>
        <w:t>为加强和改进学校培训经费管理，根据西南石油大学</w:t>
      </w:r>
      <w:r w:rsidRPr="00CC1D42">
        <w:rPr>
          <w:rFonts w:eastAsia="楷体_GB2312" w:hint="eastAsia"/>
          <w:sz w:val="24"/>
        </w:rPr>
        <w:t>教育</w:t>
      </w:r>
      <w:r w:rsidRPr="00355419">
        <w:rPr>
          <w:rFonts w:eastAsia="楷体_GB2312" w:hint="eastAsia"/>
          <w:sz w:val="24"/>
        </w:rPr>
        <w:t>培训工作管理办法</w:t>
      </w:r>
      <w:r w:rsidRPr="00355419">
        <w:rPr>
          <w:rFonts w:eastAsia="楷体_GB2312" w:hint="eastAsia"/>
          <w:sz w:val="24"/>
        </w:rPr>
        <w:t>(</w:t>
      </w:r>
      <w:r w:rsidRPr="00355419">
        <w:rPr>
          <w:rFonts w:eastAsia="楷体_GB2312" w:hint="eastAsia"/>
          <w:sz w:val="24"/>
        </w:rPr>
        <w:t>暂行</w:t>
      </w:r>
      <w:r w:rsidRPr="00355419">
        <w:rPr>
          <w:rFonts w:eastAsia="楷体_GB2312" w:hint="eastAsia"/>
          <w:sz w:val="24"/>
        </w:rPr>
        <w:t>)</w:t>
      </w:r>
      <w:r w:rsidRPr="00355419">
        <w:rPr>
          <w:rFonts w:eastAsia="楷体_GB2312" w:hint="eastAsia"/>
          <w:sz w:val="24"/>
        </w:rPr>
        <w:t>和学校财务有关</w:t>
      </w:r>
      <w:r w:rsidRPr="00CC1D42">
        <w:rPr>
          <w:rFonts w:eastAsia="楷体_GB2312" w:hint="eastAsia"/>
          <w:sz w:val="24"/>
        </w:rPr>
        <w:t>规定</w:t>
      </w:r>
      <w:r w:rsidRPr="00355419">
        <w:rPr>
          <w:rFonts w:eastAsia="楷体_GB2312" w:hint="eastAsia"/>
          <w:sz w:val="24"/>
        </w:rPr>
        <w:t>，制定本实施细则。</w:t>
      </w:r>
    </w:p>
    <w:p w:rsidR="00A1483C" w:rsidRPr="00355419" w:rsidRDefault="00A1483C" w:rsidP="00A1483C">
      <w:pPr>
        <w:widowControl/>
        <w:shd w:val="clear" w:color="auto" w:fill="FAFAFA"/>
        <w:spacing w:line="400" w:lineRule="exact"/>
        <w:ind w:firstLineChars="85" w:firstLine="205"/>
        <w:jc w:val="left"/>
        <w:rPr>
          <w:rFonts w:eastAsia="楷体_GB2312"/>
          <w:sz w:val="24"/>
        </w:rPr>
      </w:pPr>
      <w:r w:rsidRPr="00355419">
        <w:rPr>
          <w:rFonts w:eastAsia="楷体_GB2312" w:hint="eastAsia"/>
          <w:b/>
          <w:sz w:val="24"/>
        </w:rPr>
        <w:t xml:space="preserve">  </w:t>
      </w:r>
      <w:r w:rsidRPr="00355419">
        <w:rPr>
          <w:rFonts w:eastAsia="楷体_GB2312" w:hint="eastAsia"/>
          <w:b/>
          <w:sz w:val="24"/>
        </w:rPr>
        <w:t>第一条</w:t>
      </w:r>
      <w:r w:rsidRPr="00355419">
        <w:rPr>
          <w:rFonts w:eastAsia="楷体_GB2312" w:hint="eastAsia"/>
          <w:sz w:val="24"/>
        </w:rPr>
        <w:t xml:space="preserve"> </w:t>
      </w:r>
      <w:r w:rsidRPr="00355419">
        <w:rPr>
          <w:rFonts w:eastAsia="楷体_GB2312" w:hint="eastAsia"/>
          <w:sz w:val="24"/>
        </w:rPr>
        <w:t>本实施细则所指培训经费包括所有以西南石油大学名义举办的整建制培训班经费或非整建制培训班经费。</w:t>
      </w:r>
    </w:p>
    <w:p w:rsidR="00A1483C" w:rsidRPr="00355419" w:rsidRDefault="00A1483C" w:rsidP="00A1483C">
      <w:pPr>
        <w:widowControl/>
        <w:shd w:val="clear" w:color="auto" w:fill="FAFAFA"/>
        <w:spacing w:line="400" w:lineRule="exact"/>
        <w:ind w:firstLineChars="85" w:firstLine="204"/>
        <w:jc w:val="left"/>
        <w:rPr>
          <w:rFonts w:eastAsia="楷体_GB2312"/>
          <w:sz w:val="24"/>
        </w:rPr>
      </w:pPr>
      <w:r w:rsidRPr="00355419">
        <w:rPr>
          <w:rFonts w:eastAsia="楷体_GB2312" w:hint="eastAsia"/>
          <w:sz w:val="24"/>
        </w:rPr>
        <w:t xml:space="preserve">  </w:t>
      </w:r>
      <w:r w:rsidRPr="00355419">
        <w:rPr>
          <w:rFonts w:eastAsia="楷体_GB2312" w:hint="eastAsia"/>
          <w:sz w:val="24"/>
        </w:rPr>
        <w:t>整建制培训班经费是指某企事业单位单独组建培训班开展培训所需的经费。一般是学校或学校培训中心与该企事业单位签订培训项目合同后，该企事业单位按合同向学校支付的经费。</w:t>
      </w:r>
    </w:p>
    <w:p w:rsidR="00A1483C" w:rsidRPr="00355419" w:rsidRDefault="00A1483C" w:rsidP="00A1483C">
      <w:pPr>
        <w:widowControl/>
        <w:shd w:val="clear" w:color="auto" w:fill="FAFAFA"/>
        <w:spacing w:line="400" w:lineRule="exact"/>
        <w:ind w:firstLineChars="85" w:firstLine="204"/>
        <w:jc w:val="left"/>
        <w:rPr>
          <w:rFonts w:eastAsia="楷体_GB2312"/>
          <w:sz w:val="24"/>
        </w:rPr>
      </w:pPr>
      <w:r w:rsidRPr="00355419">
        <w:rPr>
          <w:rFonts w:eastAsia="楷体_GB2312" w:hint="eastAsia"/>
          <w:sz w:val="24"/>
        </w:rPr>
        <w:t xml:space="preserve">  </w:t>
      </w:r>
      <w:r w:rsidRPr="00355419">
        <w:rPr>
          <w:rFonts w:eastAsia="楷体_GB2312" w:hint="eastAsia"/>
          <w:sz w:val="24"/>
        </w:rPr>
        <w:t>非整建制培训班经费是指多个企事业单位分别派员参加同一培训班所缴纳的培训费总和。一般由学员参加培训在报到时根据培训通知缴纳的培训费用。</w:t>
      </w:r>
    </w:p>
    <w:p w:rsidR="00A1483C" w:rsidRPr="00355419" w:rsidRDefault="00A1483C" w:rsidP="00A1483C">
      <w:pPr>
        <w:widowControl/>
        <w:shd w:val="clear" w:color="auto" w:fill="FAFAFA"/>
        <w:spacing w:line="400" w:lineRule="exact"/>
        <w:ind w:firstLineChars="85" w:firstLine="205"/>
        <w:jc w:val="left"/>
        <w:rPr>
          <w:rFonts w:eastAsia="楷体_GB2312"/>
          <w:sz w:val="24"/>
        </w:rPr>
      </w:pPr>
      <w:r w:rsidRPr="00355419">
        <w:rPr>
          <w:rFonts w:eastAsia="楷体_GB2312" w:hint="eastAsia"/>
          <w:b/>
          <w:sz w:val="24"/>
        </w:rPr>
        <w:t xml:space="preserve">  </w:t>
      </w:r>
      <w:r w:rsidRPr="00355419">
        <w:rPr>
          <w:rFonts w:eastAsia="楷体_GB2312" w:hint="eastAsia"/>
          <w:b/>
          <w:sz w:val="24"/>
        </w:rPr>
        <w:t>第二条</w:t>
      </w:r>
      <w:r w:rsidRPr="00355419">
        <w:rPr>
          <w:rFonts w:eastAsia="楷体_GB2312" w:hint="eastAsia"/>
          <w:sz w:val="24"/>
        </w:rPr>
        <w:t xml:space="preserve"> </w:t>
      </w:r>
      <w:r>
        <w:rPr>
          <w:rFonts w:eastAsia="楷体_GB2312" w:hint="eastAsia"/>
          <w:sz w:val="24"/>
        </w:rPr>
        <w:t>培训经费统一由学校财务处管理</w:t>
      </w:r>
      <w:r w:rsidRPr="00355419">
        <w:rPr>
          <w:rFonts w:eastAsia="楷体_GB2312" w:hint="eastAsia"/>
          <w:sz w:val="24"/>
        </w:rPr>
        <w:t>。</w:t>
      </w:r>
    </w:p>
    <w:p w:rsidR="00A1483C" w:rsidRPr="00355419" w:rsidRDefault="00A1483C" w:rsidP="00A1483C">
      <w:pPr>
        <w:widowControl/>
        <w:shd w:val="clear" w:color="auto" w:fill="FAFAFA"/>
        <w:spacing w:line="400" w:lineRule="exact"/>
        <w:ind w:firstLineChars="85" w:firstLine="205"/>
        <w:jc w:val="left"/>
        <w:rPr>
          <w:rFonts w:eastAsia="楷体_GB2312"/>
          <w:color w:val="FF0000"/>
          <w:sz w:val="24"/>
        </w:rPr>
      </w:pPr>
      <w:r w:rsidRPr="00355419">
        <w:rPr>
          <w:rFonts w:eastAsia="楷体_GB2312" w:hint="eastAsia"/>
          <w:b/>
          <w:sz w:val="24"/>
        </w:rPr>
        <w:t xml:space="preserve">  </w:t>
      </w:r>
      <w:r w:rsidRPr="00355419">
        <w:rPr>
          <w:rFonts w:eastAsia="楷体_GB2312" w:hint="eastAsia"/>
          <w:b/>
          <w:sz w:val="24"/>
        </w:rPr>
        <w:t>第三条</w:t>
      </w:r>
      <w:r w:rsidRPr="00355419">
        <w:rPr>
          <w:rFonts w:eastAsia="楷体_GB2312" w:hint="eastAsia"/>
          <w:sz w:val="24"/>
        </w:rPr>
        <w:t xml:space="preserve"> </w:t>
      </w:r>
      <w:r w:rsidRPr="00355419">
        <w:rPr>
          <w:rFonts w:eastAsia="楷体_GB2312" w:hint="eastAsia"/>
          <w:sz w:val="24"/>
        </w:rPr>
        <w:t>培训收费标准严格按培训合同或办班通知执行。</w:t>
      </w:r>
    </w:p>
    <w:p w:rsidR="00A1483C" w:rsidRDefault="00A1483C" w:rsidP="00A1483C">
      <w:pPr>
        <w:widowControl/>
        <w:shd w:val="clear" w:color="auto" w:fill="FAFAFA"/>
        <w:spacing w:line="400" w:lineRule="exact"/>
        <w:ind w:firstLineChars="85" w:firstLine="205"/>
        <w:jc w:val="left"/>
        <w:rPr>
          <w:rFonts w:eastAsia="楷体_GB2312"/>
          <w:sz w:val="24"/>
        </w:rPr>
      </w:pPr>
      <w:r w:rsidRPr="00355419">
        <w:rPr>
          <w:rFonts w:eastAsia="楷体_GB2312" w:hint="eastAsia"/>
          <w:b/>
          <w:sz w:val="24"/>
        </w:rPr>
        <w:t xml:space="preserve">  </w:t>
      </w:r>
      <w:r w:rsidRPr="00355419">
        <w:rPr>
          <w:rFonts w:eastAsia="楷体_GB2312" w:hint="eastAsia"/>
          <w:b/>
          <w:sz w:val="24"/>
        </w:rPr>
        <w:t>第四条</w:t>
      </w:r>
      <w:r>
        <w:rPr>
          <w:rFonts w:eastAsia="楷体_GB2312" w:hint="eastAsia"/>
          <w:b/>
          <w:sz w:val="24"/>
        </w:rPr>
        <w:t xml:space="preserve"> </w:t>
      </w:r>
      <w:r>
        <w:rPr>
          <w:rFonts w:eastAsia="楷体_GB2312" w:hint="eastAsia"/>
          <w:sz w:val="24"/>
        </w:rPr>
        <w:t>培训项目的</w:t>
      </w:r>
      <w:r w:rsidRPr="00F73286">
        <w:rPr>
          <w:rFonts w:eastAsia="楷体_GB2312" w:hint="eastAsia"/>
          <w:sz w:val="24"/>
        </w:rPr>
        <w:t>经费管理</w:t>
      </w:r>
    </w:p>
    <w:p w:rsidR="00A1483C" w:rsidRPr="00355419" w:rsidRDefault="00A1483C" w:rsidP="00A1483C">
      <w:pPr>
        <w:widowControl/>
        <w:shd w:val="clear" w:color="auto" w:fill="FAFAFA"/>
        <w:spacing w:line="400" w:lineRule="exact"/>
        <w:ind w:firstLineChars="185" w:firstLine="444"/>
        <w:jc w:val="left"/>
        <w:rPr>
          <w:rFonts w:eastAsia="楷体_GB2312"/>
          <w:sz w:val="24"/>
        </w:rPr>
      </w:pPr>
      <w:r>
        <w:rPr>
          <w:rFonts w:eastAsia="楷体_GB2312" w:hint="eastAsia"/>
          <w:sz w:val="24"/>
        </w:rPr>
        <w:t>1</w:t>
      </w:r>
      <w:r>
        <w:rPr>
          <w:rFonts w:eastAsia="楷体_GB2312" w:hint="eastAsia"/>
          <w:sz w:val="24"/>
        </w:rPr>
        <w:t>、</w:t>
      </w:r>
      <w:r w:rsidRPr="00355419">
        <w:rPr>
          <w:rFonts w:eastAsia="楷体_GB2312" w:hint="eastAsia"/>
          <w:sz w:val="24"/>
        </w:rPr>
        <w:t>培训经费的成本指完成办班任务所需</w:t>
      </w:r>
      <w:r>
        <w:rPr>
          <w:rFonts w:eastAsia="楷体_GB2312" w:hint="eastAsia"/>
          <w:sz w:val="24"/>
        </w:rPr>
        <w:t>正常</w:t>
      </w:r>
      <w:r w:rsidRPr="00355419">
        <w:rPr>
          <w:rFonts w:eastAsia="楷体_GB2312" w:hint="eastAsia"/>
          <w:sz w:val="24"/>
        </w:rPr>
        <w:t>费用，经培训中心领导审批后按照学校相关财务规定报账。</w:t>
      </w:r>
      <w:r>
        <w:rPr>
          <w:rFonts w:eastAsia="楷体_GB2312" w:hint="eastAsia"/>
          <w:sz w:val="24"/>
        </w:rPr>
        <w:t>办班</w:t>
      </w:r>
      <w:r w:rsidRPr="00355419">
        <w:rPr>
          <w:rFonts w:eastAsia="楷体_GB2312" w:hint="eastAsia"/>
          <w:sz w:val="24"/>
        </w:rPr>
        <w:t>成本</w:t>
      </w:r>
      <w:r>
        <w:rPr>
          <w:rFonts w:eastAsia="楷体_GB2312" w:hint="eastAsia"/>
          <w:sz w:val="24"/>
        </w:rPr>
        <w:t>一般包括教学酬金、教学场地及教学设备租金、差旅费、教材资料、发票税、学员实习活动、奖助学金、用车费、学习用品、证书及合同规定等费用；培训费中一律不再报销招待费。</w:t>
      </w:r>
    </w:p>
    <w:p w:rsidR="00A1483C" w:rsidRPr="00355419" w:rsidRDefault="00A1483C" w:rsidP="00A1483C">
      <w:pPr>
        <w:widowControl/>
        <w:shd w:val="clear" w:color="auto" w:fill="FAFAFA"/>
        <w:spacing w:line="400" w:lineRule="exact"/>
        <w:ind w:firstLineChars="85" w:firstLine="204"/>
        <w:jc w:val="left"/>
        <w:rPr>
          <w:rFonts w:eastAsia="楷体_GB2312"/>
          <w:sz w:val="24"/>
        </w:rPr>
      </w:pPr>
      <w:r w:rsidRPr="00355419">
        <w:rPr>
          <w:rFonts w:eastAsia="楷体_GB2312" w:hint="eastAsia"/>
          <w:sz w:val="24"/>
        </w:rPr>
        <w:t xml:space="preserve">   </w:t>
      </w:r>
      <w:r>
        <w:rPr>
          <w:rFonts w:eastAsia="楷体_GB2312" w:hint="eastAsia"/>
          <w:sz w:val="24"/>
        </w:rPr>
        <w:t>2</w:t>
      </w:r>
      <w:r w:rsidRPr="00355419">
        <w:rPr>
          <w:rFonts w:eastAsia="楷体_GB2312" w:hint="eastAsia"/>
          <w:sz w:val="24"/>
        </w:rPr>
        <w:t>、</w:t>
      </w:r>
      <w:r>
        <w:rPr>
          <w:rFonts w:eastAsia="楷体_GB2312" w:hint="eastAsia"/>
          <w:sz w:val="24"/>
        </w:rPr>
        <w:t>培训中心</w:t>
      </w:r>
      <w:r w:rsidRPr="00355419">
        <w:rPr>
          <w:rFonts w:eastAsia="楷体_GB2312" w:hint="eastAsia"/>
          <w:sz w:val="24"/>
        </w:rPr>
        <w:t>承接</w:t>
      </w:r>
      <w:r>
        <w:rPr>
          <w:rFonts w:eastAsia="楷体_GB2312" w:hint="eastAsia"/>
          <w:sz w:val="24"/>
        </w:rPr>
        <w:t>的</w:t>
      </w:r>
      <w:r w:rsidRPr="00355419">
        <w:rPr>
          <w:rFonts w:eastAsia="楷体_GB2312" w:hint="eastAsia"/>
          <w:sz w:val="24"/>
        </w:rPr>
        <w:t>培训项目</w:t>
      </w:r>
      <w:r>
        <w:rPr>
          <w:rFonts w:eastAsia="楷体_GB2312" w:hint="eastAsia"/>
          <w:sz w:val="24"/>
        </w:rPr>
        <w:t>（</w:t>
      </w:r>
      <w:r>
        <w:rPr>
          <w:rFonts w:ascii="楷体_GB2312" w:eastAsia="楷体_GB2312" w:hint="eastAsia"/>
          <w:sz w:val="24"/>
        </w:rPr>
        <w:t>Ⅰ</w:t>
      </w:r>
      <w:r w:rsidRPr="0021140E">
        <w:rPr>
          <w:rFonts w:eastAsia="楷体_GB2312" w:hint="eastAsia"/>
          <w:sz w:val="24"/>
        </w:rPr>
        <w:t>类</w:t>
      </w:r>
      <w:r>
        <w:rPr>
          <w:rFonts w:eastAsia="楷体_GB2312" w:hint="eastAsia"/>
          <w:sz w:val="24"/>
        </w:rPr>
        <w:t>），除支付授课教师酬金外，</w:t>
      </w:r>
      <w:r w:rsidRPr="00355419">
        <w:rPr>
          <w:rFonts w:eastAsia="楷体_GB2312" w:hint="eastAsia"/>
          <w:sz w:val="24"/>
        </w:rPr>
        <w:t>按其教师酬金的</w:t>
      </w:r>
      <w:r w:rsidRPr="00355419">
        <w:rPr>
          <w:rFonts w:eastAsia="楷体_GB2312" w:hint="eastAsia"/>
          <w:sz w:val="24"/>
        </w:rPr>
        <w:t>10%</w:t>
      </w:r>
      <w:r w:rsidRPr="00355419">
        <w:rPr>
          <w:rFonts w:eastAsia="楷体_GB2312" w:hint="eastAsia"/>
          <w:sz w:val="24"/>
        </w:rPr>
        <w:t>作为组织协调管理费划拨给相关</w:t>
      </w:r>
      <w:r w:rsidRPr="00CC1D42">
        <w:rPr>
          <w:rFonts w:eastAsia="楷体_GB2312" w:hint="eastAsia"/>
          <w:sz w:val="24"/>
        </w:rPr>
        <w:t>学</w:t>
      </w:r>
      <w:r>
        <w:rPr>
          <w:rFonts w:eastAsia="楷体_GB2312" w:hint="eastAsia"/>
          <w:sz w:val="24"/>
        </w:rPr>
        <w:t>院院长基金</w:t>
      </w:r>
      <w:r w:rsidRPr="00355419">
        <w:rPr>
          <w:rFonts w:eastAsia="楷体_GB2312" w:hint="eastAsia"/>
          <w:sz w:val="24"/>
        </w:rPr>
        <w:t>。</w:t>
      </w:r>
    </w:p>
    <w:p w:rsidR="00A1483C" w:rsidRPr="0081439B" w:rsidRDefault="00A1483C" w:rsidP="00A1483C">
      <w:pPr>
        <w:widowControl/>
        <w:shd w:val="clear" w:color="auto" w:fill="FAFAFA"/>
        <w:spacing w:line="400" w:lineRule="exact"/>
        <w:ind w:firstLineChars="85" w:firstLine="204"/>
        <w:jc w:val="left"/>
        <w:rPr>
          <w:rFonts w:eastAsia="楷体_GB2312"/>
          <w:color w:val="000000"/>
          <w:sz w:val="24"/>
        </w:rPr>
      </w:pPr>
      <w:r w:rsidRPr="00355419">
        <w:rPr>
          <w:rFonts w:eastAsia="楷体_GB2312" w:hint="eastAsia"/>
          <w:sz w:val="24"/>
        </w:rPr>
        <w:t xml:space="preserve">   </w:t>
      </w:r>
      <w:r>
        <w:rPr>
          <w:rFonts w:eastAsia="楷体_GB2312" w:hint="eastAsia"/>
          <w:sz w:val="24"/>
        </w:rPr>
        <w:t>3</w:t>
      </w:r>
      <w:r w:rsidRPr="00355419">
        <w:rPr>
          <w:rFonts w:eastAsia="楷体_GB2312" w:hint="eastAsia"/>
          <w:sz w:val="24"/>
        </w:rPr>
        <w:t>、</w:t>
      </w:r>
      <w:r w:rsidRPr="0081439B">
        <w:rPr>
          <w:rFonts w:eastAsia="楷体_GB2312" w:hint="eastAsia"/>
          <w:color w:val="000000"/>
          <w:sz w:val="24"/>
        </w:rPr>
        <w:t>教学院系引进后交予培训中心实施的培训项目（Ⅱ类），由合作双方在培训项目结束后据实核算，</w:t>
      </w:r>
      <w:r>
        <w:rPr>
          <w:rFonts w:eastAsia="楷体_GB2312" w:hint="eastAsia"/>
          <w:color w:val="000000"/>
          <w:sz w:val="24"/>
        </w:rPr>
        <w:t>每年年底将不超过</w:t>
      </w:r>
      <w:r>
        <w:rPr>
          <w:rFonts w:eastAsia="楷体_GB2312" w:hint="eastAsia"/>
          <w:color w:val="000000"/>
          <w:sz w:val="24"/>
        </w:rPr>
        <w:t>50%</w:t>
      </w:r>
      <w:r>
        <w:rPr>
          <w:rFonts w:eastAsia="楷体_GB2312" w:hint="eastAsia"/>
          <w:color w:val="000000"/>
          <w:sz w:val="24"/>
        </w:rPr>
        <w:t>的项目结余经费由培训中心提供分配明细表后对继教院应上缴学校款项及学院应得部分同时进行分配，</w:t>
      </w:r>
      <w:r w:rsidRPr="0081439B">
        <w:rPr>
          <w:rFonts w:eastAsia="楷体_GB2312" w:hint="eastAsia"/>
          <w:color w:val="000000"/>
          <w:sz w:val="24"/>
        </w:rPr>
        <w:t>通过学校财务</w:t>
      </w:r>
      <w:r>
        <w:rPr>
          <w:rFonts w:eastAsia="楷体_GB2312" w:hint="eastAsia"/>
          <w:color w:val="000000"/>
          <w:sz w:val="24"/>
        </w:rPr>
        <w:t>分别划拨到</w:t>
      </w:r>
      <w:r w:rsidRPr="0081439B">
        <w:rPr>
          <w:rFonts w:eastAsia="楷体_GB2312" w:hint="eastAsia"/>
          <w:color w:val="000000"/>
          <w:sz w:val="24"/>
        </w:rPr>
        <w:t>相关学院院长基金，余下部分由培训中心掌握使用。</w:t>
      </w:r>
    </w:p>
    <w:p w:rsidR="00A1483C" w:rsidRPr="00355419" w:rsidRDefault="00A1483C" w:rsidP="00A1483C">
      <w:pPr>
        <w:widowControl/>
        <w:shd w:val="clear" w:color="auto" w:fill="FAFAFA"/>
        <w:spacing w:line="400" w:lineRule="exact"/>
        <w:ind w:firstLineChars="85" w:firstLine="204"/>
        <w:jc w:val="left"/>
        <w:rPr>
          <w:rFonts w:eastAsia="楷体_GB2312"/>
          <w:sz w:val="24"/>
        </w:rPr>
      </w:pPr>
      <w:r>
        <w:rPr>
          <w:rFonts w:eastAsia="楷体_GB2312" w:hint="eastAsia"/>
          <w:sz w:val="24"/>
        </w:rPr>
        <w:t xml:space="preserve">   </w:t>
      </w:r>
      <w:r>
        <w:rPr>
          <w:rFonts w:eastAsia="楷体_GB2312" w:hint="eastAsia"/>
          <w:sz w:val="24"/>
        </w:rPr>
        <w:t>同时，教学</w:t>
      </w:r>
      <w:r w:rsidRPr="00355419">
        <w:rPr>
          <w:rFonts w:eastAsia="楷体_GB2312" w:hint="eastAsia"/>
          <w:sz w:val="24"/>
        </w:rPr>
        <w:t>院系应该奖励在培训项目引进过程中的主要贡献者个人，奖励金额原则上不低于培训中心对</w:t>
      </w:r>
      <w:r w:rsidRPr="00CC1D42">
        <w:rPr>
          <w:rFonts w:eastAsia="楷体_GB2312" w:hint="eastAsia"/>
          <w:sz w:val="24"/>
        </w:rPr>
        <w:t>教学院</w:t>
      </w:r>
      <w:r w:rsidRPr="00355419">
        <w:rPr>
          <w:rFonts w:eastAsia="楷体_GB2312" w:hint="eastAsia"/>
          <w:sz w:val="24"/>
        </w:rPr>
        <w:t>系奖励总额的</w:t>
      </w:r>
      <w:r w:rsidRPr="00355419">
        <w:rPr>
          <w:rFonts w:eastAsia="楷体_GB2312" w:hint="eastAsia"/>
          <w:sz w:val="24"/>
        </w:rPr>
        <w:t>50%</w:t>
      </w:r>
      <w:r w:rsidRPr="00355419">
        <w:rPr>
          <w:rFonts w:eastAsia="楷体_GB2312" w:hint="eastAsia"/>
          <w:sz w:val="24"/>
        </w:rPr>
        <w:t>。</w:t>
      </w:r>
    </w:p>
    <w:p w:rsidR="00A1483C" w:rsidRPr="00355419" w:rsidRDefault="00A1483C" w:rsidP="00A1483C">
      <w:pPr>
        <w:spacing w:line="400" w:lineRule="exact"/>
        <w:ind w:firstLineChars="85" w:firstLine="204"/>
        <w:jc w:val="left"/>
        <w:rPr>
          <w:rFonts w:eastAsia="楷体_GB2312"/>
          <w:sz w:val="24"/>
        </w:rPr>
      </w:pPr>
      <w:r w:rsidRPr="00355419">
        <w:rPr>
          <w:rFonts w:eastAsia="楷体_GB2312" w:hint="eastAsia"/>
          <w:sz w:val="24"/>
        </w:rPr>
        <w:t xml:space="preserve">    </w:t>
      </w:r>
      <w:r>
        <w:rPr>
          <w:rFonts w:eastAsia="楷体_GB2312" w:hint="eastAsia"/>
          <w:sz w:val="24"/>
        </w:rPr>
        <w:t>4</w:t>
      </w:r>
      <w:r w:rsidRPr="00355419">
        <w:rPr>
          <w:rFonts w:eastAsia="楷体_GB2312" w:hint="eastAsia"/>
          <w:sz w:val="24"/>
        </w:rPr>
        <w:t>、艺术</w:t>
      </w:r>
      <w:r>
        <w:rPr>
          <w:rFonts w:eastAsia="楷体_GB2312" w:hint="eastAsia"/>
          <w:sz w:val="24"/>
        </w:rPr>
        <w:t>学院、体育学院针对本校教工、家属、在校生所举办的特殊</w:t>
      </w:r>
      <w:r w:rsidRPr="00355419">
        <w:rPr>
          <w:rFonts w:eastAsia="楷体_GB2312" w:hint="eastAsia"/>
          <w:sz w:val="24"/>
        </w:rPr>
        <w:t>培训</w:t>
      </w:r>
      <w:r>
        <w:rPr>
          <w:rFonts w:eastAsia="楷体_GB2312" w:hint="eastAsia"/>
          <w:sz w:val="24"/>
        </w:rPr>
        <w:t>（</w:t>
      </w:r>
      <w:r>
        <w:rPr>
          <w:rFonts w:ascii="楷体_GB2312" w:eastAsia="楷体_GB2312" w:hint="eastAsia"/>
          <w:sz w:val="24"/>
        </w:rPr>
        <w:t>Ⅲ类</w:t>
      </w:r>
      <w:r>
        <w:rPr>
          <w:rFonts w:eastAsia="楷体_GB2312" w:hint="eastAsia"/>
          <w:sz w:val="24"/>
        </w:rPr>
        <w:t>）</w:t>
      </w:r>
      <w:r w:rsidRPr="00355419">
        <w:rPr>
          <w:rFonts w:eastAsia="楷体_GB2312" w:hint="eastAsia"/>
          <w:sz w:val="24"/>
        </w:rPr>
        <w:t>。其运行管理和经费管理由举办人自行负责，但办班前须在培训中心进</w:t>
      </w:r>
      <w:r w:rsidRPr="00355419">
        <w:rPr>
          <w:rFonts w:eastAsia="楷体_GB2312" w:hint="eastAsia"/>
          <w:sz w:val="24"/>
        </w:rPr>
        <w:lastRenderedPageBreak/>
        <w:t>行备案，</w:t>
      </w:r>
      <w:r w:rsidRPr="00E457FF">
        <w:rPr>
          <w:rFonts w:eastAsia="楷体_GB2312" w:hint="eastAsia"/>
          <w:sz w:val="24"/>
        </w:rPr>
        <w:t>有关场地事宜由场地管理方负责。</w:t>
      </w:r>
    </w:p>
    <w:p w:rsidR="00A1483C" w:rsidRPr="00355419" w:rsidRDefault="00A1483C" w:rsidP="00A1483C">
      <w:pPr>
        <w:widowControl/>
        <w:shd w:val="clear" w:color="auto" w:fill="FAFAFA"/>
        <w:spacing w:line="400" w:lineRule="exact"/>
        <w:ind w:firstLineChars="85" w:firstLine="205"/>
        <w:jc w:val="left"/>
        <w:rPr>
          <w:rFonts w:eastAsia="楷体_GB2312"/>
          <w:sz w:val="24"/>
        </w:rPr>
      </w:pPr>
      <w:r w:rsidRPr="00355419">
        <w:rPr>
          <w:rFonts w:eastAsia="楷体_GB2312" w:hint="eastAsia"/>
          <w:b/>
          <w:sz w:val="24"/>
        </w:rPr>
        <w:t xml:space="preserve">  </w:t>
      </w:r>
      <w:r>
        <w:rPr>
          <w:rFonts w:eastAsia="楷体_GB2312" w:hint="eastAsia"/>
          <w:b/>
          <w:sz w:val="24"/>
        </w:rPr>
        <w:t>第五</w:t>
      </w:r>
      <w:r w:rsidRPr="00355419">
        <w:rPr>
          <w:rFonts w:eastAsia="楷体_GB2312" w:hint="eastAsia"/>
          <w:b/>
          <w:sz w:val="24"/>
        </w:rPr>
        <w:t>条</w:t>
      </w:r>
      <w:r w:rsidRPr="00355419">
        <w:rPr>
          <w:rFonts w:eastAsia="楷体_GB2312" w:hint="eastAsia"/>
          <w:sz w:val="24"/>
        </w:rPr>
        <w:t xml:space="preserve"> </w:t>
      </w:r>
      <w:r w:rsidRPr="00355419">
        <w:rPr>
          <w:rFonts w:eastAsia="楷体_GB2312" w:hint="eastAsia"/>
          <w:sz w:val="24"/>
        </w:rPr>
        <w:t>培训中心负责指导和督促各培训项目负责人按照合同要求及有关财务规定，正确、合理使用培训经费。</w:t>
      </w:r>
    </w:p>
    <w:p w:rsidR="00A1483C" w:rsidRPr="00355419" w:rsidRDefault="00A1483C" w:rsidP="00A1483C">
      <w:pPr>
        <w:widowControl/>
        <w:shd w:val="clear" w:color="auto" w:fill="FAFAFA"/>
        <w:spacing w:line="400" w:lineRule="exact"/>
        <w:ind w:firstLineChars="85" w:firstLine="205"/>
        <w:jc w:val="left"/>
        <w:rPr>
          <w:rFonts w:eastAsia="楷体_GB2312"/>
          <w:sz w:val="24"/>
        </w:rPr>
      </w:pPr>
      <w:r w:rsidRPr="00355419">
        <w:rPr>
          <w:rFonts w:eastAsia="楷体_GB2312" w:hint="eastAsia"/>
          <w:b/>
          <w:sz w:val="24"/>
        </w:rPr>
        <w:t xml:space="preserve">  </w:t>
      </w:r>
      <w:r>
        <w:rPr>
          <w:rFonts w:eastAsia="楷体_GB2312" w:hint="eastAsia"/>
          <w:b/>
          <w:sz w:val="24"/>
        </w:rPr>
        <w:t>第六</w:t>
      </w:r>
      <w:r w:rsidRPr="00355419">
        <w:rPr>
          <w:rFonts w:eastAsia="楷体_GB2312" w:hint="eastAsia"/>
          <w:b/>
          <w:sz w:val="24"/>
        </w:rPr>
        <w:t>条</w:t>
      </w:r>
      <w:r w:rsidRPr="00355419">
        <w:rPr>
          <w:rFonts w:eastAsia="楷体_GB2312" w:hint="eastAsia"/>
          <w:b/>
          <w:sz w:val="24"/>
        </w:rPr>
        <w:t xml:space="preserve"> </w:t>
      </w:r>
      <w:r w:rsidRPr="00355419">
        <w:rPr>
          <w:rFonts w:eastAsia="楷体_GB2312" w:hint="eastAsia"/>
          <w:sz w:val="24"/>
        </w:rPr>
        <w:t>本实施细则由财务处和培训中心负责解释。</w:t>
      </w:r>
    </w:p>
    <w:p w:rsidR="00A1483C" w:rsidRPr="00355419" w:rsidRDefault="00A1483C" w:rsidP="00A1483C">
      <w:pPr>
        <w:widowControl/>
        <w:shd w:val="clear" w:color="auto" w:fill="FAFAFA"/>
        <w:spacing w:line="400" w:lineRule="exact"/>
        <w:ind w:firstLineChars="85" w:firstLine="205"/>
        <w:jc w:val="left"/>
        <w:rPr>
          <w:rFonts w:eastAsia="楷体_GB2312"/>
          <w:sz w:val="24"/>
        </w:rPr>
      </w:pPr>
      <w:r w:rsidRPr="00355419">
        <w:rPr>
          <w:rFonts w:eastAsia="楷体_GB2312" w:hint="eastAsia"/>
          <w:b/>
          <w:sz w:val="24"/>
        </w:rPr>
        <w:t xml:space="preserve">  </w:t>
      </w:r>
      <w:r>
        <w:rPr>
          <w:rFonts w:eastAsia="楷体_GB2312" w:hint="eastAsia"/>
          <w:b/>
          <w:sz w:val="24"/>
        </w:rPr>
        <w:t>第七</w:t>
      </w:r>
      <w:r w:rsidRPr="00355419">
        <w:rPr>
          <w:rFonts w:eastAsia="楷体_GB2312" w:hint="eastAsia"/>
          <w:b/>
          <w:sz w:val="24"/>
        </w:rPr>
        <w:t>条</w:t>
      </w:r>
      <w:r w:rsidRPr="00355419">
        <w:rPr>
          <w:rFonts w:eastAsia="楷体_GB2312" w:hint="eastAsia"/>
          <w:sz w:val="24"/>
        </w:rPr>
        <w:t xml:space="preserve"> </w:t>
      </w:r>
      <w:r w:rsidRPr="00355419">
        <w:rPr>
          <w:rFonts w:eastAsia="楷体_GB2312" w:hint="eastAsia"/>
          <w:sz w:val="24"/>
        </w:rPr>
        <w:t>本实施细则自公布之日起施行。</w:t>
      </w:r>
    </w:p>
    <w:p w:rsidR="00A1483C" w:rsidRDefault="00A1483C"/>
    <w:p w:rsidR="00A1483C" w:rsidRPr="001A0666" w:rsidRDefault="00A1483C" w:rsidP="00A1483C">
      <w:pPr>
        <w:jc w:val="center"/>
        <w:rPr>
          <w:rFonts w:eastAsia="黑体"/>
          <w:b/>
          <w:bCs/>
          <w:sz w:val="28"/>
          <w:szCs w:val="28"/>
        </w:rPr>
      </w:pPr>
      <w:r w:rsidRPr="001A0666">
        <w:rPr>
          <w:rFonts w:eastAsia="黑体" w:hint="eastAsia"/>
          <w:b/>
          <w:bCs/>
          <w:sz w:val="28"/>
          <w:szCs w:val="28"/>
        </w:rPr>
        <w:t>西南石油大学</w:t>
      </w:r>
    </w:p>
    <w:p w:rsidR="00A1483C" w:rsidRPr="001A0666" w:rsidRDefault="00A1483C" w:rsidP="00A1483C">
      <w:pPr>
        <w:jc w:val="center"/>
        <w:rPr>
          <w:rFonts w:eastAsia="黑体"/>
          <w:b/>
          <w:bCs/>
          <w:sz w:val="28"/>
          <w:szCs w:val="28"/>
        </w:rPr>
      </w:pPr>
      <w:r w:rsidRPr="001A0666">
        <w:rPr>
          <w:rFonts w:eastAsia="黑体" w:hint="eastAsia"/>
          <w:b/>
          <w:bCs/>
          <w:sz w:val="28"/>
          <w:szCs w:val="28"/>
        </w:rPr>
        <w:t>培训教学工作管理实施细则</w:t>
      </w:r>
    </w:p>
    <w:p w:rsidR="00A1483C" w:rsidRPr="001A0666" w:rsidRDefault="00A1483C" w:rsidP="00A1483C">
      <w:pPr>
        <w:widowControl/>
        <w:shd w:val="clear" w:color="auto" w:fill="FAFAFA"/>
        <w:spacing w:line="400" w:lineRule="exact"/>
        <w:ind w:firstLineChars="85" w:firstLine="204"/>
        <w:jc w:val="left"/>
        <w:rPr>
          <w:rFonts w:eastAsia="楷体_GB2312"/>
          <w:sz w:val="24"/>
        </w:rPr>
      </w:pPr>
      <w:r>
        <w:rPr>
          <w:rFonts w:eastAsia="楷体_GB2312" w:hint="eastAsia"/>
          <w:sz w:val="24"/>
        </w:rPr>
        <w:t xml:space="preserve">  </w:t>
      </w:r>
      <w:r w:rsidRPr="001A0666">
        <w:rPr>
          <w:rFonts w:eastAsia="楷体_GB2312" w:hint="eastAsia"/>
          <w:sz w:val="24"/>
        </w:rPr>
        <w:t>为了规范培训教学管理工作，保证教学质量，根据西南石油大学</w:t>
      </w:r>
      <w:r w:rsidRPr="003D223F">
        <w:rPr>
          <w:rFonts w:eastAsia="楷体_GB2312" w:hint="eastAsia"/>
          <w:sz w:val="24"/>
        </w:rPr>
        <w:t>教育</w:t>
      </w:r>
      <w:r w:rsidRPr="001A0666">
        <w:rPr>
          <w:rFonts w:eastAsia="楷体_GB2312" w:hint="eastAsia"/>
          <w:sz w:val="24"/>
        </w:rPr>
        <w:t>培训工作管理办法（暂行），制定本实施细则。</w:t>
      </w:r>
    </w:p>
    <w:p w:rsidR="00A1483C" w:rsidRPr="001A0666" w:rsidRDefault="00A1483C" w:rsidP="00A1483C">
      <w:pPr>
        <w:widowControl/>
        <w:shd w:val="clear" w:color="auto" w:fill="FAFAFA"/>
        <w:spacing w:line="400" w:lineRule="exact"/>
        <w:ind w:firstLineChars="85" w:firstLine="204"/>
        <w:jc w:val="left"/>
        <w:rPr>
          <w:rFonts w:eastAsia="楷体_GB2312"/>
          <w:sz w:val="24"/>
        </w:rPr>
      </w:pPr>
      <w:r>
        <w:rPr>
          <w:rFonts w:eastAsia="楷体_GB2312" w:hint="eastAsia"/>
          <w:sz w:val="24"/>
        </w:rPr>
        <w:t xml:space="preserve">  </w:t>
      </w:r>
      <w:r w:rsidRPr="001A0666">
        <w:rPr>
          <w:rFonts w:eastAsia="楷体_GB2312" w:hint="eastAsia"/>
          <w:b/>
          <w:sz w:val="24"/>
        </w:rPr>
        <w:t>第一条</w:t>
      </w:r>
      <w:r w:rsidRPr="001A0666">
        <w:rPr>
          <w:rFonts w:eastAsia="楷体_GB2312" w:hint="eastAsia"/>
          <w:sz w:val="24"/>
        </w:rPr>
        <w:t xml:space="preserve"> </w:t>
      </w:r>
      <w:r w:rsidRPr="001A0666">
        <w:rPr>
          <w:rFonts w:eastAsia="楷体_GB2312" w:hint="eastAsia"/>
          <w:sz w:val="24"/>
        </w:rPr>
        <w:t>培训中心须按培训合同约定（或培训宣传承诺）制定培训方案和教学计划，认真组织教学。</w:t>
      </w:r>
    </w:p>
    <w:p w:rsidR="00A1483C" w:rsidRPr="001A0666" w:rsidRDefault="00A1483C" w:rsidP="00A1483C">
      <w:pPr>
        <w:widowControl/>
        <w:shd w:val="clear" w:color="auto" w:fill="FAFAFA"/>
        <w:spacing w:line="400" w:lineRule="exact"/>
        <w:ind w:firstLineChars="85" w:firstLine="204"/>
        <w:jc w:val="left"/>
        <w:rPr>
          <w:rFonts w:eastAsia="楷体_GB2312"/>
          <w:sz w:val="24"/>
        </w:rPr>
      </w:pPr>
      <w:r>
        <w:rPr>
          <w:rFonts w:eastAsia="楷体_GB2312" w:hint="eastAsia"/>
          <w:sz w:val="24"/>
        </w:rPr>
        <w:t xml:space="preserve">  </w:t>
      </w:r>
      <w:r w:rsidRPr="001A0666">
        <w:rPr>
          <w:rFonts w:eastAsia="楷体_GB2312" w:hint="eastAsia"/>
          <w:b/>
          <w:sz w:val="24"/>
        </w:rPr>
        <w:t>第二条</w:t>
      </w:r>
      <w:r w:rsidRPr="001A0666">
        <w:rPr>
          <w:rFonts w:eastAsia="楷体_GB2312" w:hint="eastAsia"/>
          <w:sz w:val="24"/>
        </w:rPr>
        <w:t xml:space="preserve"> </w:t>
      </w:r>
      <w:r w:rsidRPr="001A0666">
        <w:rPr>
          <w:rFonts w:eastAsia="楷体_GB2312" w:hint="eastAsia"/>
          <w:sz w:val="24"/>
        </w:rPr>
        <w:t>培训中心负责日常教学管理，质量监控，确保教学质量。</w:t>
      </w:r>
    </w:p>
    <w:p w:rsidR="00A1483C" w:rsidRPr="001A0666" w:rsidRDefault="00A1483C" w:rsidP="00A1483C">
      <w:pPr>
        <w:widowControl/>
        <w:shd w:val="clear" w:color="auto" w:fill="FAFAFA"/>
        <w:spacing w:line="400" w:lineRule="exact"/>
        <w:ind w:firstLineChars="85" w:firstLine="204"/>
        <w:jc w:val="left"/>
        <w:rPr>
          <w:rFonts w:eastAsia="楷体_GB2312"/>
          <w:sz w:val="24"/>
        </w:rPr>
      </w:pPr>
      <w:r>
        <w:rPr>
          <w:rFonts w:eastAsia="楷体_GB2312" w:hint="eastAsia"/>
          <w:sz w:val="24"/>
        </w:rPr>
        <w:t xml:space="preserve">  </w:t>
      </w:r>
      <w:r w:rsidRPr="001A0666">
        <w:rPr>
          <w:rFonts w:eastAsia="楷体_GB2312" w:hint="eastAsia"/>
          <w:b/>
          <w:sz w:val="24"/>
        </w:rPr>
        <w:t>第三条</w:t>
      </w:r>
      <w:r w:rsidRPr="001A0666">
        <w:rPr>
          <w:rFonts w:eastAsia="楷体_GB2312" w:hint="eastAsia"/>
          <w:sz w:val="24"/>
        </w:rPr>
        <w:t xml:space="preserve"> </w:t>
      </w:r>
      <w:r w:rsidRPr="001A0666">
        <w:rPr>
          <w:rFonts w:eastAsia="楷体_GB2312" w:hint="eastAsia"/>
          <w:sz w:val="24"/>
        </w:rPr>
        <w:t>开班前，培训中心须做好教学计划和课程安排，做好开班准备。</w:t>
      </w:r>
    </w:p>
    <w:p w:rsidR="00A1483C" w:rsidRPr="001A0666" w:rsidRDefault="00A1483C" w:rsidP="00A1483C">
      <w:pPr>
        <w:widowControl/>
        <w:shd w:val="clear" w:color="auto" w:fill="FAFAFA"/>
        <w:spacing w:line="400" w:lineRule="exact"/>
        <w:ind w:firstLineChars="85" w:firstLine="204"/>
        <w:jc w:val="left"/>
        <w:rPr>
          <w:rFonts w:eastAsia="楷体_GB2312"/>
          <w:sz w:val="24"/>
        </w:rPr>
      </w:pPr>
      <w:r>
        <w:rPr>
          <w:rFonts w:eastAsia="楷体_GB2312" w:hint="eastAsia"/>
          <w:sz w:val="24"/>
        </w:rPr>
        <w:t xml:space="preserve">  </w:t>
      </w:r>
      <w:r w:rsidRPr="001A0666">
        <w:rPr>
          <w:rFonts w:eastAsia="楷体_GB2312" w:hint="eastAsia"/>
          <w:b/>
          <w:sz w:val="24"/>
        </w:rPr>
        <w:t>第四条</w:t>
      </w:r>
      <w:r w:rsidRPr="001A0666">
        <w:rPr>
          <w:rFonts w:eastAsia="楷体_GB2312" w:hint="eastAsia"/>
          <w:sz w:val="24"/>
        </w:rPr>
        <w:t xml:space="preserve"> </w:t>
      </w:r>
      <w:r w:rsidRPr="001A0666">
        <w:rPr>
          <w:rFonts w:eastAsia="楷体_GB2312" w:hint="eastAsia"/>
          <w:sz w:val="24"/>
        </w:rPr>
        <w:t>办班所需师资由培训中心提出师资需求计划，相关教学院系负责安排。培训教学工作量记入教师业绩档案同时纳入教师年度考核。</w:t>
      </w:r>
    </w:p>
    <w:p w:rsidR="00A1483C" w:rsidRPr="001A0666" w:rsidRDefault="00A1483C" w:rsidP="00A1483C">
      <w:pPr>
        <w:widowControl/>
        <w:shd w:val="clear" w:color="auto" w:fill="FAFAFA"/>
        <w:spacing w:line="400" w:lineRule="exact"/>
        <w:ind w:firstLineChars="85" w:firstLine="204"/>
        <w:jc w:val="left"/>
        <w:rPr>
          <w:rFonts w:eastAsia="楷体_GB2312"/>
          <w:sz w:val="24"/>
        </w:rPr>
      </w:pPr>
      <w:r>
        <w:rPr>
          <w:rFonts w:eastAsia="楷体_GB2312" w:hint="eastAsia"/>
          <w:sz w:val="24"/>
        </w:rPr>
        <w:t xml:space="preserve">  </w:t>
      </w:r>
      <w:r w:rsidRPr="001A0666">
        <w:rPr>
          <w:rFonts w:eastAsia="楷体_GB2312" w:hint="eastAsia"/>
          <w:b/>
          <w:sz w:val="24"/>
        </w:rPr>
        <w:t>第五条</w:t>
      </w:r>
      <w:r w:rsidRPr="001A0666">
        <w:rPr>
          <w:rFonts w:eastAsia="楷体_GB2312" w:hint="eastAsia"/>
          <w:sz w:val="24"/>
        </w:rPr>
        <w:t xml:space="preserve"> </w:t>
      </w:r>
      <w:r w:rsidRPr="001A0666">
        <w:rPr>
          <w:rFonts w:eastAsia="楷体_GB2312" w:hint="eastAsia"/>
          <w:sz w:val="24"/>
        </w:rPr>
        <w:t>培训中心负责征订办班所需教材、编印所需讲义和相关资料。</w:t>
      </w:r>
    </w:p>
    <w:p w:rsidR="00A1483C" w:rsidRPr="001A0666" w:rsidRDefault="00A1483C" w:rsidP="00A1483C">
      <w:pPr>
        <w:widowControl/>
        <w:shd w:val="clear" w:color="auto" w:fill="FAFAFA"/>
        <w:spacing w:line="400" w:lineRule="exact"/>
        <w:ind w:firstLineChars="85" w:firstLine="204"/>
        <w:jc w:val="left"/>
        <w:rPr>
          <w:rFonts w:eastAsia="楷体_GB2312"/>
          <w:sz w:val="24"/>
        </w:rPr>
      </w:pPr>
      <w:r>
        <w:rPr>
          <w:rFonts w:eastAsia="楷体_GB2312" w:hint="eastAsia"/>
          <w:sz w:val="24"/>
        </w:rPr>
        <w:t xml:space="preserve">  </w:t>
      </w:r>
      <w:r w:rsidRPr="001A0666">
        <w:rPr>
          <w:rFonts w:eastAsia="楷体_GB2312" w:hint="eastAsia"/>
          <w:b/>
          <w:sz w:val="24"/>
        </w:rPr>
        <w:t>第六条</w:t>
      </w:r>
      <w:r w:rsidRPr="001A0666">
        <w:rPr>
          <w:rFonts w:eastAsia="楷体_GB2312" w:hint="eastAsia"/>
          <w:sz w:val="24"/>
        </w:rPr>
        <w:t xml:space="preserve"> </w:t>
      </w:r>
      <w:r w:rsidRPr="001A0666">
        <w:rPr>
          <w:rFonts w:eastAsia="楷体_GB2312" w:hint="eastAsia"/>
          <w:sz w:val="24"/>
        </w:rPr>
        <w:t>培训中心在</w:t>
      </w:r>
      <w:r>
        <w:rPr>
          <w:rFonts w:eastAsia="楷体_GB2312" w:hint="eastAsia"/>
          <w:sz w:val="24"/>
        </w:rPr>
        <w:t>解决办班所需场地、实验室、设备设施等教学资源问题时，相关单位须</w:t>
      </w:r>
      <w:r w:rsidRPr="001A0666">
        <w:rPr>
          <w:rFonts w:eastAsia="楷体_GB2312" w:hint="eastAsia"/>
          <w:sz w:val="24"/>
        </w:rPr>
        <w:t>积极支持和大力配合。</w:t>
      </w:r>
    </w:p>
    <w:p w:rsidR="00A1483C" w:rsidRPr="001A0666" w:rsidRDefault="00A1483C" w:rsidP="00A1483C">
      <w:pPr>
        <w:widowControl/>
        <w:shd w:val="clear" w:color="auto" w:fill="FAFAFA"/>
        <w:spacing w:line="400" w:lineRule="exact"/>
        <w:ind w:firstLineChars="85" w:firstLine="204"/>
        <w:jc w:val="left"/>
        <w:rPr>
          <w:rFonts w:eastAsia="楷体_GB2312"/>
          <w:sz w:val="24"/>
        </w:rPr>
      </w:pPr>
      <w:r>
        <w:rPr>
          <w:rFonts w:eastAsia="楷体_GB2312" w:hint="eastAsia"/>
          <w:sz w:val="24"/>
        </w:rPr>
        <w:t xml:space="preserve">  </w:t>
      </w:r>
      <w:r w:rsidRPr="001A0666">
        <w:rPr>
          <w:rFonts w:eastAsia="楷体_GB2312" w:hint="eastAsia"/>
          <w:b/>
          <w:sz w:val="24"/>
        </w:rPr>
        <w:t>第七条</w:t>
      </w:r>
      <w:r w:rsidRPr="001A0666">
        <w:rPr>
          <w:rFonts w:eastAsia="楷体_GB2312" w:hint="eastAsia"/>
          <w:sz w:val="24"/>
        </w:rPr>
        <w:t xml:space="preserve"> </w:t>
      </w:r>
      <w:r w:rsidRPr="001A0666">
        <w:rPr>
          <w:rFonts w:eastAsia="楷体_GB2312" w:hint="eastAsia"/>
          <w:sz w:val="24"/>
        </w:rPr>
        <w:t>培训教学及课程考核基本要求：</w:t>
      </w:r>
    </w:p>
    <w:p w:rsidR="00A1483C" w:rsidRPr="001A0666" w:rsidRDefault="00A1483C" w:rsidP="00A1483C">
      <w:pPr>
        <w:widowControl/>
        <w:shd w:val="clear" w:color="auto" w:fill="FAFAFA"/>
        <w:spacing w:line="400" w:lineRule="exact"/>
        <w:ind w:firstLineChars="85" w:firstLine="204"/>
        <w:jc w:val="left"/>
        <w:rPr>
          <w:rFonts w:eastAsia="楷体_GB2312"/>
          <w:sz w:val="24"/>
        </w:rPr>
      </w:pPr>
      <w:r w:rsidRPr="001A0666">
        <w:rPr>
          <w:rFonts w:eastAsia="楷体_GB2312" w:hint="eastAsia"/>
          <w:sz w:val="24"/>
        </w:rPr>
        <w:t xml:space="preserve">    1</w:t>
      </w:r>
      <w:r w:rsidRPr="001A0666">
        <w:rPr>
          <w:rFonts w:eastAsia="楷体_GB2312" w:hint="eastAsia"/>
          <w:sz w:val="24"/>
        </w:rPr>
        <w:t>、教师须按培训课程要求，针对培训学员特点，精心组织教学内容、编制好教案及课件，按时上课，认真讲课，注重教与学的互动，保证正常的教学秩序和教学质量。</w:t>
      </w:r>
    </w:p>
    <w:p w:rsidR="00A1483C" w:rsidRPr="001A0666" w:rsidRDefault="00A1483C" w:rsidP="00A1483C">
      <w:pPr>
        <w:widowControl/>
        <w:shd w:val="clear" w:color="auto" w:fill="FAFAFA"/>
        <w:spacing w:line="400" w:lineRule="exact"/>
        <w:ind w:firstLineChars="85" w:firstLine="204"/>
        <w:jc w:val="left"/>
        <w:rPr>
          <w:rFonts w:eastAsia="楷体_GB2312"/>
          <w:sz w:val="24"/>
        </w:rPr>
      </w:pPr>
      <w:r w:rsidRPr="001A0666">
        <w:rPr>
          <w:rFonts w:eastAsia="楷体_GB2312" w:hint="eastAsia"/>
          <w:sz w:val="24"/>
        </w:rPr>
        <w:t xml:space="preserve">    2</w:t>
      </w:r>
      <w:r w:rsidRPr="001A0666">
        <w:rPr>
          <w:rFonts w:eastAsia="楷体_GB2312" w:hint="eastAsia"/>
          <w:sz w:val="24"/>
        </w:rPr>
        <w:t>、要求培训学员按时到课，认真听课，刻苦钻研，认真完成各个环节的学习任务。</w:t>
      </w:r>
      <w:r w:rsidRPr="001A0666">
        <w:rPr>
          <w:rFonts w:eastAsia="楷体_GB2312"/>
          <w:sz w:val="24"/>
        </w:rPr>
        <w:t xml:space="preserve"> </w:t>
      </w:r>
    </w:p>
    <w:p w:rsidR="00A1483C" w:rsidRPr="001A0666" w:rsidRDefault="00A1483C" w:rsidP="00A1483C">
      <w:pPr>
        <w:widowControl/>
        <w:shd w:val="clear" w:color="auto" w:fill="FAFAFA"/>
        <w:spacing w:line="400" w:lineRule="exact"/>
        <w:ind w:firstLineChars="85" w:firstLine="204"/>
        <w:jc w:val="left"/>
        <w:rPr>
          <w:rFonts w:eastAsia="楷体_GB2312"/>
          <w:sz w:val="24"/>
        </w:rPr>
      </w:pPr>
      <w:r w:rsidRPr="001A0666">
        <w:rPr>
          <w:rFonts w:eastAsia="楷体_GB2312" w:hint="eastAsia"/>
          <w:sz w:val="24"/>
        </w:rPr>
        <w:t xml:space="preserve">    3</w:t>
      </w:r>
      <w:r>
        <w:rPr>
          <w:rFonts w:eastAsia="楷体_GB2312" w:hint="eastAsia"/>
          <w:sz w:val="24"/>
        </w:rPr>
        <w:t>、课程结业考核方式由培训</w:t>
      </w:r>
      <w:r w:rsidRPr="001A0666">
        <w:rPr>
          <w:rFonts w:eastAsia="楷体_GB2312" w:hint="eastAsia"/>
          <w:sz w:val="24"/>
        </w:rPr>
        <w:t>中心与送培单位商定。结业考核以能力考核和教学内容考核为主，成绩评定必须实事求是，客观反映学员掌握培训的基本内容。成绩评定采用百分制，平时成绩占</w:t>
      </w:r>
      <w:r w:rsidRPr="001A0666">
        <w:rPr>
          <w:rFonts w:eastAsia="楷体_GB2312" w:hint="eastAsia"/>
          <w:sz w:val="24"/>
        </w:rPr>
        <w:t>30%</w:t>
      </w:r>
      <w:r w:rsidRPr="001A0666">
        <w:rPr>
          <w:rFonts w:eastAsia="楷体_GB2312" w:hint="eastAsia"/>
          <w:sz w:val="24"/>
        </w:rPr>
        <w:t>，结业考核成绩占</w:t>
      </w:r>
      <w:r w:rsidRPr="001A0666">
        <w:rPr>
          <w:rFonts w:eastAsia="楷体_GB2312" w:hint="eastAsia"/>
          <w:sz w:val="24"/>
        </w:rPr>
        <w:t>70%</w:t>
      </w:r>
      <w:r w:rsidRPr="001A0666">
        <w:rPr>
          <w:rFonts w:eastAsia="楷体_GB2312" w:hint="eastAsia"/>
          <w:sz w:val="24"/>
        </w:rPr>
        <w:t>。对于缓考和补考学员，平时成绩不计算在内。</w:t>
      </w:r>
    </w:p>
    <w:p w:rsidR="00A1483C" w:rsidRPr="001A0666" w:rsidRDefault="00A1483C" w:rsidP="00A1483C">
      <w:pPr>
        <w:widowControl/>
        <w:shd w:val="clear" w:color="auto" w:fill="FAFAFA"/>
        <w:spacing w:line="400" w:lineRule="exact"/>
        <w:ind w:firstLineChars="85" w:firstLine="204"/>
        <w:jc w:val="left"/>
        <w:rPr>
          <w:rFonts w:eastAsia="楷体_GB2312"/>
          <w:sz w:val="24"/>
        </w:rPr>
      </w:pPr>
      <w:r w:rsidRPr="001A0666">
        <w:rPr>
          <w:rFonts w:eastAsia="楷体_GB2312" w:hint="eastAsia"/>
          <w:sz w:val="24"/>
        </w:rPr>
        <w:t xml:space="preserve">    4</w:t>
      </w:r>
      <w:r w:rsidRPr="001A0666">
        <w:rPr>
          <w:rFonts w:eastAsia="楷体_GB2312" w:hint="eastAsia"/>
          <w:sz w:val="24"/>
        </w:rPr>
        <w:t>、培训学员无故旷课达三分之一者，或未完成作业达二分之一者，取消该门课程结业考核资格，成绩记为零分，并通知学员所在单位，不安排补考。</w:t>
      </w:r>
    </w:p>
    <w:p w:rsidR="00A1483C" w:rsidRPr="001A0666" w:rsidRDefault="00A1483C" w:rsidP="00A1483C">
      <w:pPr>
        <w:widowControl/>
        <w:shd w:val="clear" w:color="auto" w:fill="FAFAFA"/>
        <w:spacing w:line="400" w:lineRule="exact"/>
        <w:ind w:firstLineChars="85" w:firstLine="204"/>
        <w:jc w:val="left"/>
        <w:rPr>
          <w:rFonts w:eastAsia="楷体_GB2312"/>
          <w:sz w:val="24"/>
        </w:rPr>
      </w:pPr>
      <w:r>
        <w:rPr>
          <w:rFonts w:eastAsia="楷体_GB2312" w:hint="eastAsia"/>
          <w:sz w:val="24"/>
        </w:rPr>
        <w:lastRenderedPageBreak/>
        <w:t xml:space="preserve">    </w:t>
      </w:r>
      <w:r w:rsidRPr="001A0666">
        <w:rPr>
          <w:rFonts w:eastAsia="楷体_GB2312" w:hint="eastAsia"/>
          <w:sz w:val="24"/>
        </w:rPr>
        <w:t>5</w:t>
      </w:r>
      <w:r w:rsidRPr="001A0666">
        <w:rPr>
          <w:rFonts w:eastAsia="楷体_GB2312" w:hint="eastAsia"/>
          <w:sz w:val="24"/>
        </w:rPr>
        <w:t>、培训学员结业考核不及格者，允许补考一次。补考题目由任课教师制定，补考时间安排在培训结束前一天与缓考学员一起进行。补考和缓考所发生的费用由补考和缓考学员个人承担。</w:t>
      </w:r>
    </w:p>
    <w:p w:rsidR="00A1483C" w:rsidRPr="001A0666" w:rsidRDefault="00A1483C" w:rsidP="00A1483C">
      <w:pPr>
        <w:widowControl/>
        <w:shd w:val="clear" w:color="auto" w:fill="FAFAFA"/>
        <w:spacing w:line="400" w:lineRule="exact"/>
        <w:ind w:firstLineChars="85" w:firstLine="204"/>
        <w:jc w:val="left"/>
        <w:rPr>
          <w:rFonts w:eastAsia="楷体_GB2312"/>
          <w:sz w:val="24"/>
        </w:rPr>
      </w:pPr>
      <w:r>
        <w:rPr>
          <w:rFonts w:eastAsia="楷体_GB2312" w:hint="eastAsia"/>
          <w:sz w:val="24"/>
        </w:rPr>
        <w:t xml:space="preserve">    </w:t>
      </w:r>
      <w:r w:rsidRPr="001A0666">
        <w:rPr>
          <w:rFonts w:eastAsia="楷体_GB2312" w:hint="eastAsia"/>
          <w:sz w:val="24"/>
        </w:rPr>
        <w:t>6</w:t>
      </w:r>
      <w:r w:rsidRPr="001A0666">
        <w:rPr>
          <w:rFonts w:eastAsia="楷体_GB2312" w:hint="eastAsia"/>
          <w:sz w:val="24"/>
        </w:rPr>
        <w:t>、培训学员旷考或考试作弊，其成绩记为零分，并通知学员所在单位，不安排补考。</w:t>
      </w:r>
    </w:p>
    <w:p w:rsidR="00A1483C" w:rsidRPr="001A0666" w:rsidRDefault="00A1483C" w:rsidP="00A1483C">
      <w:pPr>
        <w:widowControl/>
        <w:shd w:val="clear" w:color="auto" w:fill="FAFAFA"/>
        <w:spacing w:line="400" w:lineRule="exact"/>
        <w:ind w:firstLineChars="85" w:firstLine="205"/>
        <w:jc w:val="left"/>
        <w:rPr>
          <w:rFonts w:eastAsia="楷体_GB2312"/>
          <w:sz w:val="24"/>
        </w:rPr>
      </w:pPr>
      <w:r>
        <w:rPr>
          <w:rFonts w:eastAsia="楷体_GB2312" w:hint="eastAsia"/>
          <w:b/>
          <w:sz w:val="24"/>
        </w:rPr>
        <w:t xml:space="preserve">  </w:t>
      </w:r>
      <w:r w:rsidRPr="001A0666">
        <w:rPr>
          <w:rFonts w:eastAsia="楷体_GB2312" w:hint="eastAsia"/>
          <w:b/>
          <w:sz w:val="24"/>
        </w:rPr>
        <w:t>第八条</w:t>
      </w:r>
      <w:r w:rsidRPr="001A0666">
        <w:rPr>
          <w:rFonts w:eastAsia="楷体_GB2312" w:hint="eastAsia"/>
          <w:sz w:val="24"/>
        </w:rPr>
        <w:t xml:space="preserve"> </w:t>
      </w:r>
      <w:r w:rsidRPr="001A0666">
        <w:rPr>
          <w:rFonts w:eastAsia="楷体_GB2312" w:hint="eastAsia"/>
          <w:sz w:val="24"/>
        </w:rPr>
        <w:t>培训学员完成培训各项任务，并经考核合格，发给相关证书。</w:t>
      </w:r>
    </w:p>
    <w:p w:rsidR="00A1483C" w:rsidRPr="001A0666" w:rsidRDefault="00A1483C" w:rsidP="00A1483C">
      <w:pPr>
        <w:widowControl/>
        <w:shd w:val="clear" w:color="auto" w:fill="FAFAFA"/>
        <w:spacing w:line="400" w:lineRule="exact"/>
        <w:ind w:firstLineChars="85" w:firstLine="205"/>
        <w:jc w:val="left"/>
        <w:rPr>
          <w:rFonts w:eastAsia="楷体_GB2312"/>
          <w:sz w:val="24"/>
        </w:rPr>
      </w:pPr>
      <w:r>
        <w:rPr>
          <w:rFonts w:eastAsia="楷体_GB2312" w:hint="eastAsia"/>
          <w:b/>
          <w:sz w:val="24"/>
        </w:rPr>
        <w:t xml:space="preserve">  </w:t>
      </w:r>
      <w:r w:rsidRPr="001A0666">
        <w:rPr>
          <w:rFonts w:eastAsia="楷体_GB2312" w:hint="eastAsia"/>
          <w:b/>
          <w:sz w:val="24"/>
        </w:rPr>
        <w:t>第九条</w:t>
      </w:r>
      <w:r w:rsidRPr="001A0666">
        <w:rPr>
          <w:rFonts w:eastAsia="楷体_GB2312" w:hint="eastAsia"/>
          <w:sz w:val="24"/>
        </w:rPr>
        <w:t xml:space="preserve"> </w:t>
      </w:r>
      <w:r w:rsidRPr="001A0666">
        <w:rPr>
          <w:rFonts w:eastAsia="楷体_GB2312" w:hint="eastAsia"/>
          <w:sz w:val="24"/>
        </w:rPr>
        <w:t>培训课程酬金标准</w:t>
      </w:r>
      <w:r>
        <w:rPr>
          <w:rFonts w:eastAsia="楷体_GB2312" w:hint="eastAsia"/>
          <w:sz w:val="24"/>
        </w:rPr>
        <w:t>（税前）</w:t>
      </w:r>
      <w:r w:rsidRPr="001A0666">
        <w:rPr>
          <w:rFonts w:eastAsia="楷体_GB2312" w:hint="eastAsia"/>
          <w:sz w:val="24"/>
        </w:rPr>
        <w:t>：</w:t>
      </w:r>
    </w:p>
    <w:p w:rsidR="00A1483C" w:rsidRPr="001A0666" w:rsidRDefault="00A1483C" w:rsidP="00A1483C">
      <w:pPr>
        <w:widowControl/>
        <w:shd w:val="clear" w:color="auto" w:fill="FAFAFA"/>
        <w:spacing w:line="400" w:lineRule="exact"/>
        <w:ind w:firstLineChars="85" w:firstLine="204"/>
        <w:jc w:val="left"/>
        <w:rPr>
          <w:rFonts w:eastAsia="楷体_GB2312"/>
          <w:sz w:val="24"/>
        </w:rPr>
      </w:pPr>
      <w:r w:rsidRPr="001A0666">
        <w:rPr>
          <w:rFonts w:eastAsia="楷体_GB2312" w:hint="eastAsia"/>
          <w:sz w:val="24"/>
        </w:rPr>
        <w:t xml:space="preserve">    1</w:t>
      </w:r>
      <w:r w:rsidRPr="001A0666">
        <w:rPr>
          <w:rFonts w:eastAsia="楷体_GB2312" w:hint="eastAsia"/>
          <w:sz w:val="24"/>
        </w:rPr>
        <w:t>、语言类教师：</w:t>
      </w:r>
      <w:r w:rsidRPr="001A0666">
        <w:rPr>
          <w:rFonts w:eastAsia="楷体_GB2312" w:hint="eastAsia"/>
          <w:sz w:val="24"/>
        </w:rPr>
        <w:t>130</w:t>
      </w:r>
      <w:r w:rsidRPr="001A0666">
        <w:rPr>
          <w:rFonts w:eastAsia="楷体_GB2312" w:hint="eastAsia"/>
          <w:sz w:val="24"/>
        </w:rPr>
        <w:t>元</w:t>
      </w:r>
      <w:r w:rsidRPr="001A0666">
        <w:rPr>
          <w:rFonts w:eastAsia="楷体_GB2312" w:hint="eastAsia"/>
          <w:sz w:val="24"/>
        </w:rPr>
        <w:t>/</w:t>
      </w:r>
      <w:r w:rsidRPr="001A0666">
        <w:rPr>
          <w:rFonts w:eastAsia="楷体_GB2312" w:hint="eastAsia"/>
          <w:sz w:val="24"/>
        </w:rPr>
        <w:t>学时。</w:t>
      </w:r>
    </w:p>
    <w:p w:rsidR="00A1483C" w:rsidRPr="001A0666" w:rsidRDefault="00A1483C" w:rsidP="00A1483C">
      <w:pPr>
        <w:widowControl/>
        <w:shd w:val="clear" w:color="auto" w:fill="FAFAFA"/>
        <w:spacing w:line="400" w:lineRule="exact"/>
        <w:ind w:firstLineChars="85" w:firstLine="204"/>
        <w:jc w:val="left"/>
        <w:rPr>
          <w:rFonts w:eastAsia="楷体_GB2312"/>
          <w:sz w:val="24"/>
        </w:rPr>
      </w:pPr>
      <w:r w:rsidRPr="001A0666">
        <w:rPr>
          <w:rFonts w:eastAsia="楷体_GB2312" w:hint="eastAsia"/>
          <w:sz w:val="24"/>
        </w:rPr>
        <w:t xml:space="preserve">    2</w:t>
      </w:r>
      <w:r w:rsidRPr="001A0666">
        <w:rPr>
          <w:rFonts w:eastAsia="楷体_GB2312" w:hint="eastAsia"/>
          <w:sz w:val="24"/>
        </w:rPr>
        <w:t>、专业技术及人文社科类教师：教授</w:t>
      </w:r>
      <w:r w:rsidRPr="001A0666">
        <w:rPr>
          <w:rFonts w:eastAsia="楷体_GB2312" w:hint="eastAsia"/>
          <w:sz w:val="24"/>
        </w:rPr>
        <w:t>260</w:t>
      </w:r>
      <w:r w:rsidRPr="001A0666">
        <w:rPr>
          <w:rFonts w:eastAsia="楷体_GB2312" w:hint="eastAsia"/>
          <w:sz w:val="24"/>
        </w:rPr>
        <w:t>元</w:t>
      </w:r>
      <w:r w:rsidRPr="001A0666">
        <w:rPr>
          <w:rFonts w:eastAsia="楷体_GB2312" w:hint="eastAsia"/>
          <w:sz w:val="24"/>
        </w:rPr>
        <w:t>/</w:t>
      </w:r>
      <w:r w:rsidRPr="001A0666">
        <w:rPr>
          <w:rFonts w:eastAsia="楷体_GB2312" w:hint="eastAsia"/>
          <w:sz w:val="24"/>
        </w:rPr>
        <w:t>学时，副教授</w:t>
      </w:r>
      <w:r w:rsidRPr="001A0666">
        <w:rPr>
          <w:rFonts w:eastAsia="楷体_GB2312" w:hint="eastAsia"/>
          <w:sz w:val="24"/>
        </w:rPr>
        <w:t>220</w:t>
      </w:r>
      <w:r w:rsidRPr="001A0666">
        <w:rPr>
          <w:rFonts w:eastAsia="楷体_GB2312" w:hint="eastAsia"/>
          <w:sz w:val="24"/>
        </w:rPr>
        <w:t>元</w:t>
      </w:r>
      <w:r w:rsidRPr="001A0666">
        <w:rPr>
          <w:rFonts w:eastAsia="楷体_GB2312" w:hint="eastAsia"/>
          <w:sz w:val="24"/>
        </w:rPr>
        <w:t>/</w:t>
      </w:r>
      <w:r w:rsidRPr="001A0666">
        <w:rPr>
          <w:rFonts w:eastAsia="楷体_GB2312" w:hint="eastAsia"/>
          <w:sz w:val="24"/>
        </w:rPr>
        <w:t>学时，讲师</w:t>
      </w:r>
      <w:r w:rsidRPr="001A0666">
        <w:rPr>
          <w:rFonts w:eastAsia="楷体_GB2312" w:hint="eastAsia"/>
          <w:sz w:val="24"/>
        </w:rPr>
        <w:t>180</w:t>
      </w:r>
      <w:r w:rsidRPr="001A0666">
        <w:rPr>
          <w:rFonts w:eastAsia="楷体_GB2312" w:hint="eastAsia"/>
          <w:sz w:val="24"/>
        </w:rPr>
        <w:t>元</w:t>
      </w:r>
      <w:r w:rsidRPr="001A0666">
        <w:rPr>
          <w:rFonts w:eastAsia="楷体_GB2312" w:hint="eastAsia"/>
          <w:sz w:val="24"/>
        </w:rPr>
        <w:t>/</w:t>
      </w:r>
      <w:r w:rsidRPr="001A0666">
        <w:rPr>
          <w:rFonts w:eastAsia="楷体_GB2312" w:hint="eastAsia"/>
          <w:sz w:val="24"/>
        </w:rPr>
        <w:t>学时。</w:t>
      </w:r>
    </w:p>
    <w:p w:rsidR="00A1483C" w:rsidRDefault="00A1483C" w:rsidP="00A1483C">
      <w:pPr>
        <w:widowControl/>
        <w:shd w:val="clear" w:color="auto" w:fill="FAFAFA"/>
        <w:spacing w:line="400" w:lineRule="exact"/>
        <w:ind w:firstLineChars="85" w:firstLine="205"/>
        <w:jc w:val="left"/>
        <w:rPr>
          <w:rFonts w:eastAsia="楷体_GB2312"/>
          <w:sz w:val="24"/>
        </w:rPr>
      </w:pPr>
      <w:r>
        <w:rPr>
          <w:rFonts w:eastAsia="楷体_GB2312" w:hint="eastAsia"/>
          <w:b/>
          <w:sz w:val="24"/>
        </w:rPr>
        <w:t xml:space="preserve">   </w:t>
      </w:r>
      <w:r w:rsidRPr="001A0666">
        <w:rPr>
          <w:rFonts w:eastAsia="楷体_GB2312" w:hint="eastAsia"/>
          <w:b/>
          <w:sz w:val="24"/>
        </w:rPr>
        <w:t>第十条</w:t>
      </w:r>
      <w:r>
        <w:rPr>
          <w:rFonts w:eastAsia="楷体_GB2312" w:hint="eastAsia"/>
          <w:b/>
          <w:sz w:val="24"/>
        </w:rPr>
        <w:t xml:space="preserve">  </w:t>
      </w:r>
      <w:r w:rsidRPr="001A0666">
        <w:rPr>
          <w:rFonts w:eastAsia="楷体_GB2312" w:hint="eastAsia"/>
          <w:sz w:val="24"/>
        </w:rPr>
        <w:t>本实施细则由培训中心负责解释。</w:t>
      </w:r>
    </w:p>
    <w:p w:rsidR="00A1483C" w:rsidRPr="001A0666" w:rsidRDefault="00A1483C" w:rsidP="00A1483C">
      <w:pPr>
        <w:widowControl/>
        <w:shd w:val="clear" w:color="auto" w:fill="FAFAFA"/>
        <w:spacing w:line="400" w:lineRule="exact"/>
        <w:ind w:firstLineChars="85" w:firstLine="204"/>
        <w:jc w:val="left"/>
        <w:rPr>
          <w:rFonts w:eastAsia="楷体_GB2312"/>
          <w:sz w:val="24"/>
        </w:rPr>
      </w:pPr>
      <w:r>
        <w:rPr>
          <w:rFonts w:eastAsia="楷体_GB2312" w:hint="eastAsia"/>
          <w:sz w:val="24"/>
        </w:rPr>
        <w:t xml:space="preserve">  </w:t>
      </w:r>
      <w:r>
        <w:rPr>
          <w:rFonts w:eastAsia="楷体_GB2312" w:hint="eastAsia"/>
          <w:b/>
          <w:sz w:val="24"/>
        </w:rPr>
        <w:t xml:space="preserve"> </w:t>
      </w:r>
      <w:r w:rsidRPr="001A0666">
        <w:rPr>
          <w:rFonts w:eastAsia="楷体_GB2312" w:hint="eastAsia"/>
          <w:b/>
          <w:sz w:val="24"/>
        </w:rPr>
        <w:t>第十一条</w:t>
      </w:r>
      <w:r>
        <w:rPr>
          <w:rFonts w:eastAsia="楷体_GB2312" w:hint="eastAsia"/>
          <w:b/>
          <w:sz w:val="24"/>
        </w:rPr>
        <w:t xml:space="preserve">  </w:t>
      </w:r>
      <w:r w:rsidRPr="001A0666">
        <w:rPr>
          <w:rFonts w:eastAsia="楷体_GB2312" w:hint="eastAsia"/>
          <w:sz w:val="24"/>
        </w:rPr>
        <w:t>本实施细则自公布之日起施行。</w:t>
      </w:r>
    </w:p>
    <w:p w:rsidR="00A1483C" w:rsidRPr="001A0666" w:rsidRDefault="00A1483C" w:rsidP="00A1483C">
      <w:pPr>
        <w:widowControl/>
        <w:shd w:val="clear" w:color="auto" w:fill="FAFAFA"/>
        <w:spacing w:line="400" w:lineRule="exact"/>
        <w:ind w:firstLineChars="85" w:firstLine="205"/>
        <w:jc w:val="left"/>
        <w:rPr>
          <w:rFonts w:eastAsia="楷体_GB2312"/>
          <w:sz w:val="24"/>
        </w:rPr>
      </w:pPr>
      <w:r>
        <w:rPr>
          <w:rFonts w:eastAsia="楷体_GB2312" w:hint="eastAsia"/>
          <w:b/>
          <w:sz w:val="24"/>
        </w:rPr>
        <w:t xml:space="preserve">   </w:t>
      </w:r>
    </w:p>
    <w:p w:rsidR="00A1483C" w:rsidRPr="00E62136" w:rsidRDefault="00A1483C" w:rsidP="00A1483C">
      <w:pPr>
        <w:spacing w:line="400" w:lineRule="exact"/>
        <w:rPr>
          <w:rFonts w:ascii="Calibri" w:hAnsi="Calibri"/>
        </w:rPr>
      </w:pPr>
    </w:p>
    <w:p w:rsidR="00A1483C" w:rsidRDefault="00A1483C"/>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Pr="003072CE" w:rsidRDefault="007E0D51" w:rsidP="007E0D51">
      <w:pPr>
        <w:jc w:val="center"/>
        <w:rPr>
          <w:rFonts w:eastAsia="黑体"/>
          <w:b/>
          <w:bCs/>
          <w:sz w:val="28"/>
          <w:szCs w:val="28"/>
        </w:rPr>
      </w:pPr>
      <w:r w:rsidRPr="003072CE">
        <w:rPr>
          <w:rFonts w:eastAsia="黑体" w:hint="eastAsia"/>
          <w:b/>
          <w:bCs/>
          <w:sz w:val="28"/>
          <w:szCs w:val="28"/>
        </w:rPr>
        <w:t>西南石油大学</w:t>
      </w:r>
    </w:p>
    <w:p w:rsidR="007E0D51" w:rsidRPr="003072CE" w:rsidRDefault="007E0D51" w:rsidP="007E0D51">
      <w:pPr>
        <w:jc w:val="center"/>
        <w:rPr>
          <w:rFonts w:eastAsia="黑体"/>
          <w:b/>
          <w:bCs/>
          <w:sz w:val="28"/>
          <w:szCs w:val="28"/>
        </w:rPr>
      </w:pPr>
      <w:r w:rsidRPr="003072CE">
        <w:rPr>
          <w:rFonts w:eastAsia="黑体" w:hint="eastAsia"/>
          <w:b/>
          <w:bCs/>
          <w:sz w:val="28"/>
          <w:szCs w:val="28"/>
        </w:rPr>
        <w:t>培训项目研发管理实施细则</w:t>
      </w:r>
    </w:p>
    <w:p w:rsidR="007E0D51" w:rsidRDefault="007E0D51" w:rsidP="007E0D51">
      <w:pPr>
        <w:ind w:firstLine="480"/>
        <w:jc w:val="center"/>
        <w:rPr>
          <w:rFonts w:ascii="Times New Roman" w:eastAsia="楷体_GB2312" w:hAnsi="Times New Roman" w:cs="Times New Roman"/>
          <w:sz w:val="24"/>
          <w:szCs w:val="24"/>
        </w:rPr>
      </w:pPr>
      <w:r w:rsidRPr="00056C58">
        <w:rPr>
          <w:rFonts w:ascii="Times New Roman" w:eastAsia="楷体_GB2312" w:hAnsi="Times New Roman" w:cs="Times New Roman" w:hint="eastAsia"/>
          <w:sz w:val="24"/>
          <w:szCs w:val="24"/>
        </w:rPr>
        <w:t>为更好地把培训工作和学校的教学科研相结合，突出学校学科特色和优势，促进知识的创新、增值、传播和应用，加强培训项目研发，根据西南石油大学</w:t>
      </w:r>
    </w:p>
    <w:p w:rsidR="007E0D51" w:rsidRPr="00DD77AA" w:rsidRDefault="007E0D51" w:rsidP="007E0D51">
      <w:pP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教育</w:t>
      </w:r>
      <w:r w:rsidRPr="00056C58">
        <w:rPr>
          <w:rFonts w:ascii="Times New Roman" w:eastAsia="楷体_GB2312" w:hAnsi="Times New Roman" w:cs="Times New Roman" w:hint="eastAsia"/>
          <w:sz w:val="24"/>
          <w:szCs w:val="24"/>
        </w:rPr>
        <w:t>培训工作管理办法</w:t>
      </w:r>
      <w:r w:rsidRPr="00056C58">
        <w:rPr>
          <w:rFonts w:ascii="Times New Roman" w:eastAsia="楷体_GB2312" w:hAnsi="Times New Roman" w:cs="Times New Roman" w:hint="eastAsia"/>
          <w:sz w:val="24"/>
          <w:szCs w:val="24"/>
        </w:rPr>
        <w:t>(</w:t>
      </w:r>
      <w:r w:rsidRPr="00056C58">
        <w:rPr>
          <w:rFonts w:ascii="Times New Roman" w:eastAsia="楷体_GB2312" w:hAnsi="Times New Roman" w:cs="Times New Roman" w:hint="eastAsia"/>
          <w:sz w:val="24"/>
          <w:szCs w:val="24"/>
        </w:rPr>
        <w:t>暂行</w:t>
      </w:r>
      <w:r w:rsidRPr="00056C58">
        <w:rPr>
          <w:rFonts w:ascii="Times New Roman" w:eastAsia="楷体_GB2312" w:hAnsi="Times New Roman" w:cs="Times New Roman" w:hint="eastAsia"/>
          <w:sz w:val="24"/>
          <w:szCs w:val="24"/>
        </w:rPr>
        <w:t>)</w:t>
      </w:r>
      <w:r w:rsidRPr="00056C58">
        <w:rPr>
          <w:rFonts w:ascii="Times New Roman" w:eastAsia="楷体_GB2312" w:hAnsi="Times New Roman" w:cs="Times New Roman" w:hint="eastAsia"/>
          <w:sz w:val="24"/>
          <w:szCs w:val="24"/>
        </w:rPr>
        <w:t>，制定本实施细则。</w:t>
      </w:r>
    </w:p>
    <w:p w:rsidR="007E0D51" w:rsidRPr="00056C58" w:rsidRDefault="007E0D51" w:rsidP="007E0D51">
      <w:pPr>
        <w:spacing w:line="400" w:lineRule="exact"/>
        <w:ind w:firstLineChars="85" w:firstLine="205"/>
        <w:jc w:val="left"/>
        <w:rPr>
          <w:rFonts w:ascii="Times New Roman" w:eastAsia="楷体_GB2312" w:hAnsi="Times New Roman" w:cs="Times New Roman"/>
          <w:sz w:val="24"/>
          <w:szCs w:val="24"/>
        </w:rPr>
      </w:pPr>
      <w:r>
        <w:rPr>
          <w:rFonts w:eastAsia="黑体" w:hint="eastAsia"/>
          <w:b/>
          <w:bCs/>
          <w:sz w:val="24"/>
        </w:rPr>
        <w:t>第一条</w:t>
      </w:r>
      <w:r w:rsidRPr="00056C58">
        <w:rPr>
          <w:rFonts w:ascii="Times New Roman" w:eastAsia="楷体_GB2312" w:hAnsi="Times New Roman" w:cs="Times New Roman" w:hint="eastAsia"/>
          <w:sz w:val="24"/>
          <w:szCs w:val="24"/>
        </w:rPr>
        <w:t>学校鼓励校内科研团队和教师个人钻研培训业务，并为培训项目研发、培训品牌培育工作提供良好的制度、机制保证，培训中心负责协调和管理此项工作。</w:t>
      </w:r>
    </w:p>
    <w:p w:rsidR="007E0D51" w:rsidRDefault="007E0D51" w:rsidP="007E0D51">
      <w:pPr>
        <w:spacing w:line="400" w:lineRule="exact"/>
        <w:ind w:firstLineChars="85" w:firstLine="205"/>
        <w:jc w:val="left"/>
        <w:rPr>
          <w:rFonts w:eastAsia="楷体_GB2312"/>
          <w:sz w:val="24"/>
        </w:rPr>
      </w:pPr>
      <w:r>
        <w:rPr>
          <w:rFonts w:eastAsia="黑体" w:hint="eastAsia"/>
          <w:b/>
          <w:bCs/>
          <w:sz w:val="24"/>
        </w:rPr>
        <w:t>第二条</w:t>
      </w:r>
      <w:r>
        <w:rPr>
          <w:rFonts w:eastAsia="楷体_GB2312" w:hint="eastAsia"/>
          <w:sz w:val="24"/>
        </w:rPr>
        <w:t>研发者在项目研发工作中须</w:t>
      </w:r>
      <w:r>
        <w:rPr>
          <w:rFonts w:eastAsia="楷体_GB2312" w:cs="Times New Roman" w:hint="eastAsia"/>
          <w:sz w:val="24"/>
        </w:rPr>
        <w:t>及时了解企业员工培训需求，紧紧围绕企业发展，注重知识更新与现场经验相结合，从而有针对性地进行专业技术培训项目研发，使培训成为企业和员工发展的坚强支撑和保障，让培训工作在创新中得到发展。</w:t>
      </w:r>
    </w:p>
    <w:p w:rsidR="007E0D51" w:rsidRDefault="007E0D51" w:rsidP="007E0D51">
      <w:pPr>
        <w:widowControl/>
        <w:spacing w:line="400" w:lineRule="exact"/>
        <w:ind w:firstLineChars="85" w:firstLine="205"/>
        <w:jc w:val="left"/>
        <w:rPr>
          <w:rFonts w:ascii="楷体_GB2312" w:eastAsia="楷体_GB2312" w:hAnsi="Times New Roman" w:cs="Times New Roman"/>
          <w:sz w:val="24"/>
          <w:szCs w:val="24"/>
        </w:rPr>
      </w:pPr>
      <w:r>
        <w:rPr>
          <w:rFonts w:eastAsia="黑体" w:hint="eastAsia"/>
          <w:b/>
          <w:bCs/>
          <w:sz w:val="24"/>
        </w:rPr>
        <w:t>第三条</w:t>
      </w:r>
      <w:r>
        <w:rPr>
          <w:rFonts w:ascii="楷体_GB2312" w:eastAsia="楷体_GB2312" w:hAnsi="Times New Roman" w:cs="Times New Roman" w:hint="eastAsia"/>
          <w:sz w:val="24"/>
          <w:szCs w:val="24"/>
        </w:rPr>
        <w:t>校内科研团队和教师</w:t>
      </w:r>
      <w:r>
        <w:rPr>
          <w:rFonts w:eastAsia="楷体_GB2312" w:hint="eastAsia"/>
          <w:sz w:val="24"/>
        </w:rPr>
        <w:t>个人研发培</w:t>
      </w:r>
      <w:r>
        <w:rPr>
          <w:rFonts w:ascii="楷体_GB2312" w:eastAsia="楷体_GB2312" w:hint="eastAsia"/>
          <w:sz w:val="24"/>
        </w:rPr>
        <w:t>训项目首先须在学校培训中心进行申请和立项工作。</w:t>
      </w:r>
      <w:r>
        <w:rPr>
          <w:rFonts w:ascii="楷体_GB2312" w:eastAsia="楷体_GB2312" w:hAnsi="Times New Roman" w:cs="Times New Roman" w:hint="eastAsia"/>
          <w:sz w:val="24"/>
          <w:szCs w:val="24"/>
        </w:rPr>
        <w:t>培训中心对项目研发申请书审查后经过市场调研即可下达立项通知。</w:t>
      </w:r>
    </w:p>
    <w:p w:rsidR="007E0D51" w:rsidRDefault="007E0D51" w:rsidP="007E0D51">
      <w:pPr>
        <w:widowControl/>
        <w:spacing w:line="400" w:lineRule="exact"/>
        <w:ind w:firstLineChars="85" w:firstLine="205"/>
        <w:jc w:val="left"/>
        <w:rPr>
          <w:rFonts w:ascii="楷体_GB2312" w:eastAsia="楷体_GB2312"/>
          <w:sz w:val="24"/>
        </w:rPr>
      </w:pPr>
      <w:r>
        <w:rPr>
          <w:rFonts w:eastAsia="黑体" w:hint="eastAsia"/>
          <w:b/>
          <w:bCs/>
          <w:sz w:val="24"/>
        </w:rPr>
        <w:t>第四条</w:t>
      </w:r>
      <w:r>
        <w:rPr>
          <w:rFonts w:ascii="楷体_GB2312" w:eastAsia="楷体_GB2312" w:hint="eastAsia"/>
          <w:sz w:val="24"/>
        </w:rPr>
        <w:t>在培训项目研发的实施过程中，相关教学院系应对参与培训项目研发的</w:t>
      </w:r>
      <w:r>
        <w:rPr>
          <w:rFonts w:ascii="楷体_GB2312" w:eastAsia="楷体_GB2312" w:hAnsi="Times New Roman" w:cs="Times New Roman" w:hint="eastAsia"/>
          <w:sz w:val="24"/>
          <w:szCs w:val="24"/>
        </w:rPr>
        <w:t>科研团队和教师</w:t>
      </w:r>
      <w:r>
        <w:rPr>
          <w:rFonts w:ascii="楷体_GB2312" w:eastAsia="楷体_GB2312" w:hint="eastAsia"/>
          <w:sz w:val="24"/>
        </w:rPr>
        <w:t>大力支持，并对项目执行过程实行监督和控制。具体项目实行“课题制”管理。</w:t>
      </w:r>
    </w:p>
    <w:p w:rsidR="007E0D51" w:rsidRDefault="007E0D51" w:rsidP="007E0D51">
      <w:pPr>
        <w:widowControl/>
        <w:spacing w:line="400" w:lineRule="exact"/>
        <w:ind w:firstLineChars="85" w:firstLine="205"/>
        <w:jc w:val="left"/>
        <w:rPr>
          <w:rFonts w:hAnsi="宋体" w:cs="宋体"/>
          <w:sz w:val="28"/>
        </w:rPr>
      </w:pPr>
      <w:r>
        <w:rPr>
          <w:rFonts w:eastAsia="黑体" w:hint="eastAsia"/>
          <w:b/>
          <w:bCs/>
          <w:sz w:val="24"/>
        </w:rPr>
        <w:t>第五条</w:t>
      </w:r>
      <w:r>
        <w:rPr>
          <w:rFonts w:ascii="楷体_GB2312" w:eastAsia="楷体_GB2312" w:hAnsi="Times New Roman" w:cs="Times New Roman" w:hint="eastAsia"/>
          <w:sz w:val="24"/>
          <w:szCs w:val="24"/>
        </w:rPr>
        <w:t>研发工作结束后由培训中心进行形式审查，提请学校继续教育培训工作领导小组或专家组验收后下达结题通知。</w:t>
      </w:r>
    </w:p>
    <w:p w:rsidR="007E0D51" w:rsidRDefault="007E0D51" w:rsidP="007E0D51">
      <w:pPr>
        <w:widowControl/>
        <w:spacing w:line="400" w:lineRule="exact"/>
        <w:ind w:firstLineChars="85" w:firstLine="205"/>
        <w:jc w:val="left"/>
        <w:rPr>
          <w:rFonts w:hAnsi="宋体" w:cs="宋体"/>
          <w:b/>
          <w:bCs/>
          <w:sz w:val="28"/>
        </w:rPr>
      </w:pPr>
      <w:r>
        <w:rPr>
          <w:rFonts w:eastAsia="黑体" w:hint="eastAsia"/>
          <w:b/>
          <w:bCs/>
          <w:sz w:val="24"/>
        </w:rPr>
        <w:t>第六条</w:t>
      </w:r>
      <w:r>
        <w:rPr>
          <w:rFonts w:ascii="楷体_GB2312" w:eastAsia="楷体_GB2312" w:hAnsi="Times New Roman" w:cs="Times New Roman" w:hint="eastAsia"/>
          <w:sz w:val="24"/>
          <w:szCs w:val="24"/>
        </w:rPr>
        <w:t xml:space="preserve">经费管理  </w:t>
      </w:r>
    </w:p>
    <w:p w:rsidR="007E0D51" w:rsidRDefault="007E0D51" w:rsidP="007E0D51">
      <w:pPr>
        <w:widowControl/>
        <w:spacing w:line="400" w:lineRule="exact"/>
        <w:ind w:firstLineChars="235" w:firstLine="564"/>
        <w:jc w:val="left"/>
        <w:rPr>
          <w:rFonts w:ascii="楷体_GB2312" w:eastAsia="楷体_GB2312" w:hAnsi="Times New Roman" w:cs="Times New Roman"/>
          <w:sz w:val="24"/>
          <w:szCs w:val="24"/>
        </w:rPr>
      </w:pPr>
      <w:r>
        <w:rPr>
          <w:rFonts w:ascii="楷体_GB2312" w:eastAsia="楷体_GB2312" w:hAnsi="Times New Roman" w:cs="Times New Roman" w:hint="eastAsia"/>
          <w:sz w:val="24"/>
          <w:szCs w:val="24"/>
        </w:rPr>
        <w:t>1、培训项目研发的资助经费主要用于项目调研费、资料印刷费、劳务费等。</w:t>
      </w:r>
    </w:p>
    <w:p w:rsidR="007E0D51" w:rsidRDefault="007E0D51" w:rsidP="007E0D51">
      <w:pPr>
        <w:widowControl/>
        <w:spacing w:line="400" w:lineRule="exact"/>
        <w:ind w:firstLineChars="235" w:firstLine="564"/>
        <w:jc w:val="left"/>
        <w:rPr>
          <w:rFonts w:ascii="楷体_GB2312" w:eastAsia="楷体_GB2312" w:hAnsi="Times New Roman" w:cs="Times New Roman"/>
          <w:sz w:val="24"/>
          <w:szCs w:val="24"/>
        </w:rPr>
      </w:pPr>
      <w:r>
        <w:rPr>
          <w:rFonts w:ascii="楷体_GB2312" w:eastAsia="楷体_GB2312" w:hAnsi="Times New Roman" w:cs="Times New Roman" w:hint="eastAsia"/>
          <w:sz w:val="24"/>
          <w:szCs w:val="24"/>
        </w:rPr>
        <w:t>2、培训项目研发的的资助经费启动时由培训中心下拨一定额度的启动资金</w:t>
      </w:r>
      <w:r>
        <w:rPr>
          <w:rFonts w:ascii="楷体" w:eastAsia="楷体" w:hAnsi="楷体" w:cs="Times New Roman" w:hint="eastAsia"/>
          <w:sz w:val="24"/>
          <w:szCs w:val="24"/>
        </w:rPr>
        <w:t>，</w:t>
      </w:r>
      <w:r>
        <w:rPr>
          <w:rFonts w:ascii="楷体_GB2312" w:eastAsia="楷体_GB2312" w:hAnsi="Times New Roman" w:cs="Times New Roman" w:hint="eastAsia"/>
          <w:sz w:val="24"/>
          <w:szCs w:val="24"/>
        </w:rPr>
        <w:t>后期本着项目研发者与项目收益同步的原则，视该项目开发后获取效益的情况确定。</w:t>
      </w:r>
    </w:p>
    <w:p w:rsidR="007E0D51" w:rsidRDefault="007E0D51" w:rsidP="007E0D51">
      <w:pPr>
        <w:widowControl/>
        <w:spacing w:line="400" w:lineRule="exact"/>
        <w:ind w:firstLineChars="235" w:firstLine="564"/>
        <w:jc w:val="left"/>
        <w:rPr>
          <w:rFonts w:ascii="楷体_GB2312" w:eastAsia="楷体_GB2312" w:hAnsi="Times New Roman" w:cs="Times New Roman"/>
          <w:sz w:val="24"/>
          <w:szCs w:val="24"/>
        </w:rPr>
      </w:pPr>
      <w:r>
        <w:rPr>
          <w:rFonts w:ascii="楷体_GB2312" w:eastAsia="楷体_GB2312" w:hAnsi="Times New Roman" w:cs="Times New Roman" w:hint="eastAsia"/>
          <w:sz w:val="24"/>
          <w:szCs w:val="24"/>
        </w:rPr>
        <w:lastRenderedPageBreak/>
        <w:t>3、对于违约不能如期完成的研发项目，培训中心将全额追回下拨的启动资金。</w:t>
      </w:r>
    </w:p>
    <w:p w:rsidR="007E0D51" w:rsidRDefault="007E0D51" w:rsidP="007E0D51">
      <w:pPr>
        <w:pStyle w:val="a7"/>
        <w:topLinePunct/>
        <w:adjustRightInd w:val="0"/>
        <w:snapToGrid w:val="0"/>
        <w:spacing w:line="400" w:lineRule="exact"/>
        <w:ind w:left="0" w:firstLineChars="85" w:firstLine="205"/>
        <w:jc w:val="left"/>
        <w:rPr>
          <w:rFonts w:ascii="楷体_GB2312" w:eastAsia="楷体_GB2312"/>
          <w:sz w:val="24"/>
        </w:rPr>
      </w:pPr>
      <w:r>
        <w:rPr>
          <w:rFonts w:eastAsia="黑体" w:hint="eastAsia"/>
          <w:b/>
          <w:bCs/>
          <w:sz w:val="24"/>
        </w:rPr>
        <w:t>第七条</w:t>
      </w:r>
      <w:r>
        <w:rPr>
          <w:rFonts w:ascii="楷体_GB2312" w:eastAsia="楷体_GB2312" w:hint="eastAsia"/>
          <w:sz w:val="24"/>
        </w:rPr>
        <w:t>培训中心作为学校培训工作的归口管理部门，要主动与项目研发者联系和沟通，适时了解研发进度。</w:t>
      </w:r>
    </w:p>
    <w:p w:rsidR="007E0D51" w:rsidRDefault="007E0D51" w:rsidP="007E0D51">
      <w:pPr>
        <w:pStyle w:val="a6"/>
        <w:topLinePunct/>
        <w:adjustRightInd w:val="0"/>
        <w:snapToGrid w:val="0"/>
        <w:spacing w:after="0" w:line="400" w:lineRule="exact"/>
        <w:ind w:firstLineChars="85" w:firstLine="205"/>
        <w:jc w:val="left"/>
        <w:rPr>
          <w:rFonts w:ascii="楷体_GB2312" w:eastAsia="楷体_GB2312"/>
          <w:sz w:val="24"/>
        </w:rPr>
      </w:pPr>
      <w:r>
        <w:rPr>
          <w:rFonts w:eastAsia="黑体" w:hint="eastAsia"/>
          <w:b/>
          <w:bCs/>
          <w:sz w:val="24"/>
        </w:rPr>
        <w:t>第八条</w:t>
      </w:r>
      <w:r>
        <w:rPr>
          <w:rFonts w:ascii="楷体_GB2312" w:eastAsia="楷体_GB2312" w:hint="eastAsia"/>
          <w:sz w:val="24"/>
        </w:rPr>
        <w:t>本实施细则解释权归学校培训中心。</w:t>
      </w:r>
    </w:p>
    <w:p w:rsidR="007E0D51" w:rsidRDefault="007E0D51" w:rsidP="007E0D51">
      <w:pPr>
        <w:pStyle w:val="a7"/>
        <w:topLinePunct/>
        <w:adjustRightInd w:val="0"/>
        <w:snapToGrid w:val="0"/>
        <w:spacing w:line="400" w:lineRule="exact"/>
        <w:ind w:leftChars="199" w:left="418" w:firstLineChars="49" w:firstLine="118"/>
        <w:jc w:val="left"/>
      </w:pPr>
      <w:r>
        <w:rPr>
          <w:rFonts w:eastAsia="黑体" w:hint="eastAsia"/>
          <w:b/>
          <w:bCs/>
          <w:sz w:val="24"/>
        </w:rPr>
        <w:t>第九条</w:t>
      </w:r>
      <w:r>
        <w:rPr>
          <w:rFonts w:ascii="楷体_GB2312" w:eastAsia="楷体_GB2312" w:hint="eastAsia"/>
          <w:sz w:val="24"/>
        </w:rPr>
        <w:t>本实施细则自公布之日起施行。</w:t>
      </w:r>
    </w:p>
    <w:p w:rsidR="007E0D51" w:rsidRPr="007E0D51" w:rsidRDefault="007E0D51"/>
    <w:p w:rsidR="007E0D51" w:rsidRDefault="007E0D51"/>
    <w:p w:rsidR="007E0D51" w:rsidRDefault="007E0D51"/>
    <w:p w:rsidR="007E0D51" w:rsidRDefault="007E0D51"/>
    <w:p w:rsidR="007E0D51" w:rsidRPr="00F25FD8" w:rsidRDefault="007E0D51" w:rsidP="007E0D51">
      <w:pPr>
        <w:jc w:val="center"/>
        <w:rPr>
          <w:rFonts w:ascii="Calibri" w:eastAsia="黑体" w:hAnsi="Calibri" w:cs="Times New Roman"/>
          <w:b/>
          <w:bCs/>
          <w:sz w:val="28"/>
          <w:szCs w:val="28"/>
        </w:rPr>
      </w:pPr>
      <w:r w:rsidRPr="00F25FD8">
        <w:rPr>
          <w:rFonts w:ascii="Calibri" w:eastAsia="黑体" w:hAnsi="Calibri" w:cs="Times New Roman" w:hint="eastAsia"/>
          <w:b/>
          <w:bCs/>
          <w:sz w:val="28"/>
          <w:szCs w:val="28"/>
        </w:rPr>
        <w:t>西南石油大学</w:t>
      </w:r>
    </w:p>
    <w:p w:rsidR="007E0D51" w:rsidRPr="00F25FD8" w:rsidRDefault="007E0D51" w:rsidP="007E0D51">
      <w:pPr>
        <w:jc w:val="center"/>
        <w:rPr>
          <w:rFonts w:ascii="Calibri" w:eastAsia="黑体" w:hAnsi="Calibri" w:cs="Times New Roman"/>
          <w:b/>
          <w:bCs/>
          <w:sz w:val="28"/>
          <w:szCs w:val="28"/>
        </w:rPr>
      </w:pPr>
      <w:r w:rsidRPr="00F25FD8">
        <w:rPr>
          <w:rFonts w:ascii="Calibri" w:eastAsia="黑体" w:hAnsi="Calibri" w:cs="Times New Roman" w:hint="eastAsia"/>
          <w:b/>
          <w:bCs/>
          <w:sz w:val="28"/>
          <w:szCs w:val="28"/>
        </w:rPr>
        <w:t>培训项目管理实施细则</w:t>
      </w:r>
    </w:p>
    <w:p w:rsidR="007E0D51" w:rsidRPr="00DC1B38" w:rsidRDefault="007E0D51" w:rsidP="007E0D51">
      <w:pPr>
        <w:widowControl/>
        <w:shd w:val="clear" w:color="auto" w:fill="FAFAFA"/>
        <w:spacing w:line="400" w:lineRule="exact"/>
        <w:jc w:val="left"/>
        <w:rPr>
          <w:rFonts w:ascii="Calibri" w:eastAsia="楷体_GB2312" w:hAnsi="Calibri" w:cs="Times New Roman"/>
          <w:sz w:val="24"/>
        </w:rPr>
      </w:pPr>
      <w:r>
        <w:rPr>
          <w:rFonts w:ascii="Calibri" w:eastAsia="楷体_GB2312" w:hAnsi="Calibri" w:cs="Times New Roman" w:hint="eastAsia"/>
          <w:sz w:val="24"/>
        </w:rPr>
        <w:t xml:space="preserve">    </w:t>
      </w:r>
      <w:r w:rsidRPr="00DC1B38">
        <w:rPr>
          <w:rFonts w:ascii="Calibri" w:eastAsia="楷体_GB2312" w:hAnsi="Calibri" w:cs="Times New Roman" w:hint="eastAsia"/>
          <w:sz w:val="24"/>
        </w:rPr>
        <w:t>为加强培训项目管理，确保培训质量，促进学校培训工作健康有序可持续发展，根据西南石油大学</w:t>
      </w:r>
      <w:r w:rsidRPr="0029702A">
        <w:rPr>
          <w:rFonts w:ascii="Calibri" w:eastAsia="楷体_GB2312" w:hAnsi="Calibri" w:cs="Times New Roman" w:hint="eastAsia"/>
          <w:sz w:val="24"/>
        </w:rPr>
        <w:t>教育</w:t>
      </w:r>
      <w:r w:rsidRPr="00DC1B38">
        <w:rPr>
          <w:rFonts w:ascii="Calibri" w:eastAsia="楷体_GB2312" w:hAnsi="Calibri" w:cs="Times New Roman" w:hint="eastAsia"/>
          <w:sz w:val="24"/>
        </w:rPr>
        <w:t>培训工作管理办法</w:t>
      </w:r>
      <w:r w:rsidRPr="00DC1B38">
        <w:rPr>
          <w:rFonts w:ascii="Calibri" w:eastAsia="楷体_GB2312" w:hAnsi="Calibri" w:cs="Times New Roman" w:hint="eastAsia"/>
          <w:sz w:val="24"/>
        </w:rPr>
        <w:t>(</w:t>
      </w:r>
      <w:r w:rsidRPr="00DC1B38">
        <w:rPr>
          <w:rFonts w:ascii="Calibri" w:eastAsia="楷体_GB2312" w:hAnsi="Calibri" w:cs="Times New Roman" w:hint="eastAsia"/>
          <w:sz w:val="24"/>
        </w:rPr>
        <w:t>暂行</w:t>
      </w:r>
      <w:r w:rsidRPr="00DC1B38">
        <w:rPr>
          <w:rFonts w:ascii="Calibri" w:eastAsia="楷体_GB2312" w:hAnsi="Calibri" w:cs="Times New Roman" w:hint="eastAsia"/>
          <w:sz w:val="24"/>
        </w:rPr>
        <w:t>)</w:t>
      </w:r>
      <w:r w:rsidRPr="00DC1B38">
        <w:rPr>
          <w:rFonts w:ascii="Calibri" w:eastAsia="楷体_GB2312" w:hAnsi="Calibri" w:cs="Times New Roman" w:hint="eastAsia"/>
          <w:sz w:val="24"/>
        </w:rPr>
        <w:t>，制定本实施细则。</w:t>
      </w:r>
    </w:p>
    <w:p w:rsidR="007E0D51" w:rsidRPr="00DC1B38" w:rsidRDefault="007E0D51" w:rsidP="007E0D51">
      <w:pPr>
        <w:widowControl/>
        <w:shd w:val="clear" w:color="auto" w:fill="FAFAFA"/>
        <w:spacing w:line="400" w:lineRule="exact"/>
        <w:ind w:firstLineChars="85" w:firstLine="204"/>
        <w:jc w:val="left"/>
        <w:rPr>
          <w:rFonts w:ascii="Calibri" w:eastAsia="楷体_GB2312" w:hAnsi="Calibri" w:cs="Times New Roman"/>
          <w:sz w:val="24"/>
        </w:rPr>
      </w:pPr>
      <w:r w:rsidRPr="00DC1B38">
        <w:rPr>
          <w:rFonts w:ascii="Calibri" w:eastAsia="楷体_GB2312" w:hAnsi="Calibri" w:cs="Times New Roman" w:hint="eastAsia"/>
          <w:sz w:val="24"/>
        </w:rPr>
        <w:t xml:space="preserve"> </w:t>
      </w:r>
      <w:r w:rsidRPr="006D7444">
        <w:rPr>
          <w:rFonts w:ascii="Calibri" w:eastAsia="楷体_GB2312" w:hAnsi="Calibri" w:cs="Times New Roman" w:hint="eastAsia"/>
          <w:b/>
          <w:sz w:val="24"/>
        </w:rPr>
        <w:t xml:space="preserve">  </w:t>
      </w:r>
      <w:r w:rsidRPr="006D7444">
        <w:rPr>
          <w:rFonts w:ascii="Calibri" w:eastAsia="楷体_GB2312" w:hAnsi="Calibri" w:cs="Times New Roman" w:hint="eastAsia"/>
          <w:b/>
          <w:sz w:val="24"/>
        </w:rPr>
        <w:t>第一条</w:t>
      </w:r>
      <w:r w:rsidRPr="00DC1B38">
        <w:rPr>
          <w:rFonts w:ascii="Calibri" w:eastAsia="楷体_GB2312" w:hAnsi="Calibri" w:cs="Times New Roman"/>
          <w:sz w:val="24"/>
        </w:rPr>
        <w:t xml:space="preserve"> </w:t>
      </w:r>
      <w:r w:rsidRPr="00DC1B38">
        <w:rPr>
          <w:rFonts w:ascii="Calibri" w:eastAsia="楷体_GB2312" w:hAnsi="Calibri" w:cs="Times New Roman" w:hint="eastAsia"/>
          <w:sz w:val="24"/>
        </w:rPr>
        <w:t xml:space="preserve"> </w:t>
      </w:r>
      <w:r w:rsidRPr="00DC1B38">
        <w:rPr>
          <w:rFonts w:ascii="Calibri" w:eastAsia="楷体_GB2312" w:hAnsi="Calibri" w:cs="Times New Roman" w:hint="eastAsia"/>
          <w:sz w:val="24"/>
        </w:rPr>
        <w:t>培训中心是学校开展培训工作的归口管理机构。培训中心（继续教育与网络学院）是学校举办培训教育的唯一办班单位。</w:t>
      </w:r>
    </w:p>
    <w:p w:rsidR="007E0D51" w:rsidRPr="00DC1B38" w:rsidRDefault="007E0D51" w:rsidP="007E0D51">
      <w:pPr>
        <w:widowControl/>
        <w:shd w:val="clear" w:color="auto" w:fill="FAFAFA"/>
        <w:spacing w:line="400" w:lineRule="exact"/>
        <w:ind w:firstLineChars="85" w:firstLine="204"/>
        <w:jc w:val="left"/>
        <w:rPr>
          <w:rFonts w:ascii="Calibri" w:eastAsia="楷体_GB2312" w:hAnsi="Calibri" w:cs="Times New Roman"/>
          <w:sz w:val="24"/>
        </w:rPr>
      </w:pPr>
      <w:r>
        <w:rPr>
          <w:rFonts w:ascii="Calibri" w:eastAsia="楷体_GB2312" w:hAnsi="Calibri" w:cs="Times New Roman" w:hint="eastAsia"/>
          <w:sz w:val="24"/>
        </w:rPr>
        <w:t xml:space="preserve">  </w:t>
      </w:r>
      <w:r w:rsidRPr="006D7444">
        <w:rPr>
          <w:rFonts w:ascii="Calibri" w:eastAsia="楷体_GB2312" w:hAnsi="Calibri" w:cs="Times New Roman" w:hint="eastAsia"/>
          <w:b/>
          <w:sz w:val="24"/>
        </w:rPr>
        <w:t xml:space="preserve"> </w:t>
      </w:r>
      <w:r w:rsidRPr="006D7444">
        <w:rPr>
          <w:rFonts w:ascii="Calibri" w:eastAsia="楷体_GB2312" w:hAnsi="Calibri" w:cs="Times New Roman" w:hint="eastAsia"/>
          <w:b/>
          <w:sz w:val="24"/>
        </w:rPr>
        <w:t>第二条</w:t>
      </w:r>
      <w:r w:rsidRPr="006D7444">
        <w:rPr>
          <w:rFonts w:ascii="Calibri" w:eastAsia="楷体_GB2312" w:hAnsi="Calibri" w:cs="Times New Roman" w:hint="eastAsia"/>
          <w:b/>
          <w:sz w:val="24"/>
        </w:rPr>
        <w:t xml:space="preserve"> </w:t>
      </w:r>
      <w:r w:rsidRPr="00DC1B38">
        <w:rPr>
          <w:rFonts w:ascii="Calibri" w:eastAsia="楷体_GB2312" w:hAnsi="Calibri" w:cs="Times New Roman" w:hint="eastAsia"/>
          <w:sz w:val="24"/>
        </w:rPr>
        <w:t xml:space="preserve"> </w:t>
      </w:r>
      <w:r w:rsidRPr="00DC1B38">
        <w:rPr>
          <w:rFonts w:ascii="Calibri" w:eastAsia="楷体_GB2312" w:hAnsi="Calibri" w:cs="Times New Roman" w:hint="eastAsia"/>
          <w:sz w:val="24"/>
        </w:rPr>
        <w:t>培训项目运行前要严格执行办班备案程序，采取一项目一备案。</w:t>
      </w:r>
    </w:p>
    <w:p w:rsidR="007E0D51" w:rsidRPr="00DC1B38" w:rsidRDefault="007E0D51" w:rsidP="007E0D51">
      <w:pPr>
        <w:widowControl/>
        <w:shd w:val="clear" w:color="auto" w:fill="FAFAFA"/>
        <w:spacing w:line="400" w:lineRule="exact"/>
        <w:ind w:firstLineChars="85" w:firstLine="204"/>
        <w:jc w:val="left"/>
        <w:rPr>
          <w:rFonts w:ascii="Calibri" w:eastAsia="楷体_GB2312" w:hAnsi="Calibri" w:cs="Times New Roman"/>
          <w:sz w:val="24"/>
        </w:rPr>
      </w:pPr>
      <w:r>
        <w:rPr>
          <w:rFonts w:ascii="Calibri" w:eastAsia="楷体_GB2312" w:hAnsi="Calibri" w:cs="Times New Roman" w:hint="eastAsia"/>
          <w:sz w:val="24"/>
        </w:rPr>
        <w:t xml:space="preserve">  </w:t>
      </w:r>
      <w:r w:rsidRPr="006D7444">
        <w:rPr>
          <w:rFonts w:ascii="Calibri" w:eastAsia="楷体_GB2312" w:hAnsi="Calibri" w:cs="Times New Roman" w:hint="eastAsia"/>
          <w:b/>
          <w:sz w:val="24"/>
        </w:rPr>
        <w:t xml:space="preserve"> </w:t>
      </w:r>
      <w:r w:rsidRPr="006D7444">
        <w:rPr>
          <w:rFonts w:ascii="Calibri" w:eastAsia="楷体_GB2312" w:hAnsi="Calibri" w:cs="Times New Roman" w:hint="eastAsia"/>
          <w:b/>
          <w:sz w:val="24"/>
        </w:rPr>
        <w:t>第三条</w:t>
      </w:r>
      <w:r w:rsidRPr="00DC1B38">
        <w:rPr>
          <w:rFonts w:ascii="Calibri" w:eastAsia="楷体_GB2312" w:hAnsi="Calibri" w:cs="Times New Roman" w:hint="eastAsia"/>
          <w:sz w:val="24"/>
        </w:rPr>
        <w:t xml:space="preserve">  </w:t>
      </w:r>
      <w:r w:rsidRPr="00DC1B38">
        <w:rPr>
          <w:rFonts w:ascii="Calibri" w:eastAsia="楷体_GB2312" w:hAnsi="Calibri" w:cs="Times New Roman" w:hint="eastAsia"/>
          <w:sz w:val="24"/>
        </w:rPr>
        <w:t>规范项目名称，项目名称必须根据培训对象、内容和形式等定名为培训班、讲习班、研修（讨）班。</w:t>
      </w:r>
    </w:p>
    <w:p w:rsidR="007E0D51" w:rsidRPr="00DC1B38" w:rsidRDefault="007E0D51" w:rsidP="007E0D51">
      <w:pPr>
        <w:widowControl/>
        <w:shd w:val="clear" w:color="auto" w:fill="FAFAFA"/>
        <w:spacing w:line="400" w:lineRule="exact"/>
        <w:ind w:firstLineChars="85" w:firstLine="204"/>
        <w:jc w:val="left"/>
        <w:rPr>
          <w:rFonts w:ascii="Calibri" w:eastAsia="楷体_GB2312" w:hAnsi="Calibri" w:cs="Times New Roman"/>
          <w:sz w:val="24"/>
        </w:rPr>
      </w:pPr>
      <w:r>
        <w:rPr>
          <w:rFonts w:ascii="Calibri" w:eastAsia="楷体_GB2312" w:hAnsi="Calibri" w:cs="Times New Roman" w:hint="eastAsia"/>
          <w:sz w:val="24"/>
        </w:rPr>
        <w:t xml:space="preserve">  </w:t>
      </w:r>
      <w:r w:rsidRPr="006D7444">
        <w:rPr>
          <w:rFonts w:ascii="Calibri" w:eastAsia="楷体_GB2312" w:hAnsi="Calibri" w:cs="Times New Roman" w:hint="eastAsia"/>
          <w:b/>
          <w:sz w:val="24"/>
        </w:rPr>
        <w:t xml:space="preserve"> </w:t>
      </w:r>
      <w:r w:rsidRPr="006D7444">
        <w:rPr>
          <w:rFonts w:ascii="Calibri" w:eastAsia="楷体_GB2312" w:hAnsi="Calibri" w:cs="Times New Roman" w:hint="eastAsia"/>
          <w:b/>
          <w:sz w:val="24"/>
        </w:rPr>
        <w:t>第四条</w:t>
      </w:r>
      <w:r w:rsidRPr="00DC1B38">
        <w:rPr>
          <w:rFonts w:ascii="Calibri" w:eastAsia="楷体_GB2312" w:hAnsi="Calibri" w:cs="Times New Roman" w:hint="eastAsia"/>
          <w:sz w:val="24"/>
        </w:rPr>
        <w:t xml:space="preserve">  </w:t>
      </w:r>
      <w:r w:rsidRPr="00DC1B38">
        <w:rPr>
          <w:rFonts w:ascii="Calibri" w:eastAsia="楷体_GB2312" w:hAnsi="Calibri" w:cs="Times New Roman" w:hint="eastAsia"/>
          <w:sz w:val="24"/>
        </w:rPr>
        <w:t>对外宣传要统一以学校的名义对外开展，任何单位不得以任何形式转移、下放培训项目对外宣传的权利。培训项目的通知或宣传材料必须明确办班名称、收费标准、项目内容、办学地点、学习方式、结业证书类型等关键信息。</w:t>
      </w:r>
    </w:p>
    <w:p w:rsidR="007E0D51" w:rsidRPr="00DC1B38" w:rsidRDefault="007E0D51" w:rsidP="007E0D51">
      <w:pPr>
        <w:widowControl/>
        <w:shd w:val="clear" w:color="auto" w:fill="FAFAFA"/>
        <w:spacing w:line="400" w:lineRule="exact"/>
        <w:ind w:firstLineChars="85" w:firstLine="204"/>
        <w:jc w:val="left"/>
        <w:rPr>
          <w:rFonts w:ascii="Calibri" w:eastAsia="楷体_GB2312" w:hAnsi="Calibri" w:cs="Times New Roman"/>
          <w:sz w:val="24"/>
        </w:rPr>
      </w:pPr>
      <w:r>
        <w:rPr>
          <w:rFonts w:ascii="Calibri" w:eastAsia="楷体_GB2312" w:hAnsi="Calibri" w:cs="Times New Roman" w:hint="eastAsia"/>
          <w:sz w:val="24"/>
        </w:rPr>
        <w:t xml:space="preserve">  </w:t>
      </w:r>
      <w:r w:rsidRPr="006D7444">
        <w:rPr>
          <w:rFonts w:ascii="Calibri" w:eastAsia="楷体_GB2312" w:hAnsi="Calibri" w:cs="Times New Roman" w:hint="eastAsia"/>
          <w:b/>
          <w:sz w:val="24"/>
        </w:rPr>
        <w:t xml:space="preserve"> </w:t>
      </w:r>
      <w:r w:rsidRPr="006D7444">
        <w:rPr>
          <w:rFonts w:ascii="Calibri" w:eastAsia="楷体_GB2312" w:hAnsi="Calibri" w:cs="Times New Roman" w:hint="eastAsia"/>
          <w:b/>
          <w:sz w:val="24"/>
        </w:rPr>
        <w:t>第五条</w:t>
      </w:r>
      <w:r w:rsidRPr="00DC1B38">
        <w:rPr>
          <w:rFonts w:ascii="Calibri" w:eastAsia="楷体_GB2312" w:hAnsi="Calibri" w:cs="Times New Roman" w:hint="eastAsia"/>
          <w:sz w:val="24"/>
        </w:rPr>
        <w:t xml:space="preserve">  </w:t>
      </w:r>
      <w:r w:rsidRPr="00DC1B38">
        <w:rPr>
          <w:rFonts w:ascii="Calibri" w:eastAsia="楷体_GB2312" w:hAnsi="Calibri" w:cs="Times New Roman" w:hint="eastAsia"/>
          <w:sz w:val="24"/>
        </w:rPr>
        <w:t>培训中心要在办班前负责与送培单位签署培训项目合同。</w:t>
      </w:r>
    </w:p>
    <w:p w:rsidR="007E0D51" w:rsidRPr="00DC1B38" w:rsidRDefault="007E0D51" w:rsidP="007E0D51">
      <w:pPr>
        <w:widowControl/>
        <w:shd w:val="clear" w:color="auto" w:fill="FAFAFA"/>
        <w:spacing w:line="400" w:lineRule="exact"/>
        <w:ind w:firstLineChars="85" w:firstLine="204"/>
        <w:jc w:val="left"/>
        <w:rPr>
          <w:rFonts w:ascii="Calibri" w:eastAsia="楷体_GB2312" w:hAnsi="Calibri" w:cs="Times New Roman"/>
          <w:sz w:val="24"/>
        </w:rPr>
      </w:pPr>
      <w:r>
        <w:rPr>
          <w:rFonts w:ascii="Calibri" w:eastAsia="楷体_GB2312" w:hAnsi="Calibri" w:cs="Times New Roman" w:hint="eastAsia"/>
          <w:sz w:val="24"/>
        </w:rPr>
        <w:t xml:space="preserve">  </w:t>
      </w:r>
      <w:r w:rsidRPr="006D7444">
        <w:rPr>
          <w:rFonts w:ascii="Calibri" w:eastAsia="楷体_GB2312" w:hAnsi="Calibri" w:cs="Times New Roman" w:hint="eastAsia"/>
          <w:b/>
          <w:sz w:val="24"/>
        </w:rPr>
        <w:t xml:space="preserve"> </w:t>
      </w:r>
      <w:r w:rsidRPr="006D7444">
        <w:rPr>
          <w:rFonts w:ascii="Calibri" w:eastAsia="楷体_GB2312" w:hAnsi="Calibri" w:cs="Times New Roman" w:hint="eastAsia"/>
          <w:b/>
          <w:sz w:val="24"/>
        </w:rPr>
        <w:t>第六条</w:t>
      </w:r>
      <w:r w:rsidRPr="00DC1B38">
        <w:rPr>
          <w:rFonts w:ascii="Calibri" w:eastAsia="楷体_GB2312" w:hAnsi="Calibri" w:cs="Times New Roman" w:hint="eastAsia"/>
          <w:sz w:val="24"/>
        </w:rPr>
        <w:t xml:space="preserve">  </w:t>
      </w:r>
      <w:r w:rsidRPr="00DC1B38">
        <w:rPr>
          <w:rFonts w:ascii="Calibri" w:eastAsia="楷体_GB2312" w:hAnsi="Calibri" w:cs="Times New Roman" w:hint="eastAsia"/>
          <w:sz w:val="24"/>
        </w:rPr>
        <w:t>培训中心根据培训项目要求，确立项目负责人，认真编制项目预算、严格制定培训方案和教学计划，并组织实施与过程管理。</w:t>
      </w:r>
    </w:p>
    <w:p w:rsidR="007E0D51" w:rsidRPr="00DC1B38" w:rsidRDefault="007E0D51" w:rsidP="007E0D51">
      <w:pPr>
        <w:widowControl/>
        <w:shd w:val="clear" w:color="auto" w:fill="FAFAFA"/>
        <w:spacing w:line="400" w:lineRule="exact"/>
        <w:ind w:firstLineChars="85" w:firstLine="204"/>
        <w:jc w:val="left"/>
        <w:rPr>
          <w:rFonts w:ascii="Calibri" w:eastAsia="楷体_GB2312" w:hAnsi="Calibri" w:cs="Times New Roman"/>
          <w:sz w:val="24"/>
        </w:rPr>
      </w:pPr>
      <w:r>
        <w:rPr>
          <w:rFonts w:ascii="Calibri" w:eastAsia="楷体_GB2312" w:hAnsi="Calibri" w:cs="Times New Roman" w:hint="eastAsia"/>
          <w:sz w:val="24"/>
        </w:rPr>
        <w:t xml:space="preserve">    </w:t>
      </w:r>
      <w:r w:rsidRPr="00DC1B38">
        <w:rPr>
          <w:rFonts w:ascii="Calibri" w:eastAsia="楷体_GB2312" w:hAnsi="Calibri" w:cs="Times New Roman" w:hint="eastAsia"/>
          <w:sz w:val="24"/>
        </w:rPr>
        <w:t>1</w:t>
      </w:r>
      <w:r w:rsidRPr="00DC1B38">
        <w:rPr>
          <w:rFonts w:ascii="Calibri" w:eastAsia="楷体_GB2312" w:hAnsi="Calibri" w:cs="Times New Roman" w:hint="eastAsia"/>
          <w:sz w:val="24"/>
        </w:rPr>
        <w:t>、认真遴选聘任任课教师，保证教学质量。</w:t>
      </w:r>
    </w:p>
    <w:p w:rsidR="007E0D51" w:rsidRPr="00DC1B38" w:rsidRDefault="007E0D51" w:rsidP="007E0D51">
      <w:pPr>
        <w:widowControl/>
        <w:shd w:val="clear" w:color="auto" w:fill="FAFAFA"/>
        <w:spacing w:line="400" w:lineRule="exact"/>
        <w:ind w:firstLineChars="85" w:firstLine="204"/>
        <w:jc w:val="left"/>
        <w:rPr>
          <w:rFonts w:ascii="Calibri" w:eastAsia="楷体_GB2312" w:hAnsi="Calibri" w:cs="Times New Roman"/>
          <w:sz w:val="24"/>
        </w:rPr>
      </w:pPr>
      <w:r>
        <w:rPr>
          <w:rFonts w:ascii="Calibri" w:eastAsia="楷体_GB2312" w:hAnsi="Calibri" w:cs="Times New Roman" w:hint="eastAsia"/>
          <w:sz w:val="24"/>
        </w:rPr>
        <w:t xml:space="preserve">    </w:t>
      </w:r>
      <w:r w:rsidRPr="00DC1B38">
        <w:rPr>
          <w:rFonts w:ascii="Calibri" w:eastAsia="楷体_GB2312" w:hAnsi="Calibri" w:cs="Times New Roman" w:hint="eastAsia"/>
          <w:sz w:val="24"/>
        </w:rPr>
        <w:t>2</w:t>
      </w:r>
      <w:r w:rsidRPr="00DC1B38">
        <w:rPr>
          <w:rFonts w:ascii="Calibri" w:eastAsia="楷体_GB2312" w:hAnsi="Calibri" w:cs="Times New Roman" w:hint="eastAsia"/>
          <w:sz w:val="24"/>
        </w:rPr>
        <w:t>、负责组织教材、讲义及有关学习资料的编印发放工作。</w:t>
      </w:r>
    </w:p>
    <w:p w:rsidR="007E0D51" w:rsidRPr="00DC1B38" w:rsidRDefault="007E0D51" w:rsidP="007E0D51">
      <w:pPr>
        <w:widowControl/>
        <w:shd w:val="clear" w:color="auto" w:fill="FAFAFA"/>
        <w:spacing w:line="400" w:lineRule="exact"/>
        <w:ind w:firstLineChars="85" w:firstLine="204"/>
        <w:jc w:val="left"/>
        <w:rPr>
          <w:rFonts w:ascii="Calibri" w:eastAsia="楷体_GB2312" w:hAnsi="Calibri" w:cs="Times New Roman"/>
          <w:sz w:val="24"/>
        </w:rPr>
      </w:pPr>
      <w:r>
        <w:rPr>
          <w:rFonts w:ascii="Calibri" w:eastAsia="楷体_GB2312" w:hAnsi="Calibri" w:cs="Times New Roman" w:hint="eastAsia"/>
          <w:sz w:val="24"/>
        </w:rPr>
        <w:t xml:space="preserve">    </w:t>
      </w:r>
      <w:r w:rsidRPr="00DC1B38">
        <w:rPr>
          <w:rFonts w:ascii="Calibri" w:eastAsia="楷体_GB2312" w:hAnsi="Calibri" w:cs="Times New Roman" w:hint="eastAsia"/>
          <w:sz w:val="24"/>
        </w:rPr>
        <w:t>3</w:t>
      </w:r>
      <w:r w:rsidRPr="00DC1B38">
        <w:rPr>
          <w:rFonts w:ascii="Calibri" w:eastAsia="楷体_GB2312" w:hAnsi="Calibri" w:cs="Times New Roman" w:hint="eastAsia"/>
          <w:sz w:val="24"/>
        </w:rPr>
        <w:t>、安排专人负责学员迎来送往、安排食宿，组织编班、组建班委等工作，实行规范化管理。</w:t>
      </w:r>
    </w:p>
    <w:p w:rsidR="007E0D51" w:rsidRPr="00DC1B38" w:rsidRDefault="007E0D51" w:rsidP="007E0D51">
      <w:pPr>
        <w:widowControl/>
        <w:shd w:val="clear" w:color="auto" w:fill="FAFAFA"/>
        <w:spacing w:line="400" w:lineRule="exact"/>
        <w:ind w:firstLineChars="85" w:firstLine="204"/>
        <w:jc w:val="left"/>
        <w:rPr>
          <w:rFonts w:ascii="Calibri" w:eastAsia="楷体_GB2312" w:hAnsi="Calibri" w:cs="Times New Roman"/>
          <w:sz w:val="24"/>
        </w:rPr>
      </w:pPr>
      <w:r>
        <w:rPr>
          <w:rFonts w:ascii="Calibri" w:eastAsia="楷体_GB2312" w:hAnsi="Calibri" w:cs="Times New Roman" w:hint="eastAsia"/>
          <w:sz w:val="24"/>
        </w:rPr>
        <w:t xml:space="preserve">    </w:t>
      </w:r>
      <w:r w:rsidRPr="00DC1B38">
        <w:rPr>
          <w:rFonts w:ascii="Calibri" w:eastAsia="楷体_GB2312" w:hAnsi="Calibri" w:cs="Times New Roman" w:hint="eastAsia"/>
          <w:sz w:val="24"/>
        </w:rPr>
        <w:t>4</w:t>
      </w:r>
      <w:r w:rsidRPr="00DC1B38">
        <w:rPr>
          <w:rFonts w:ascii="Calibri" w:eastAsia="楷体_GB2312" w:hAnsi="Calibri" w:cs="Times New Roman" w:hint="eastAsia"/>
          <w:sz w:val="24"/>
        </w:rPr>
        <w:t>、负责培训学员思想工作及综合治理工作。</w:t>
      </w:r>
    </w:p>
    <w:p w:rsidR="007E0D51" w:rsidRPr="00DC1B38" w:rsidRDefault="007E0D51" w:rsidP="007E0D51">
      <w:pPr>
        <w:widowControl/>
        <w:shd w:val="clear" w:color="auto" w:fill="FAFAFA"/>
        <w:spacing w:line="400" w:lineRule="exact"/>
        <w:ind w:firstLineChars="85" w:firstLine="204"/>
        <w:jc w:val="left"/>
        <w:rPr>
          <w:rFonts w:ascii="Calibri" w:eastAsia="楷体_GB2312" w:hAnsi="Calibri" w:cs="Times New Roman"/>
          <w:sz w:val="24"/>
        </w:rPr>
      </w:pPr>
      <w:r>
        <w:rPr>
          <w:rFonts w:ascii="Calibri" w:eastAsia="楷体_GB2312" w:hAnsi="Calibri" w:cs="Times New Roman" w:hint="eastAsia"/>
          <w:sz w:val="24"/>
        </w:rPr>
        <w:t xml:space="preserve">    </w:t>
      </w:r>
      <w:r w:rsidRPr="00DC1B38">
        <w:rPr>
          <w:rFonts w:ascii="Calibri" w:eastAsia="楷体_GB2312" w:hAnsi="Calibri" w:cs="Times New Roman" w:hint="eastAsia"/>
          <w:sz w:val="24"/>
        </w:rPr>
        <w:t>5</w:t>
      </w:r>
      <w:r w:rsidRPr="00DC1B38">
        <w:rPr>
          <w:rFonts w:ascii="Calibri" w:eastAsia="楷体_GB2312" w:hAnsi="Calibri" w:cs="Times New Roman" w:hint="eastAsia"/>
          <w:sz w:val="24"/>
        </w:rPr>
        <w:t>、保持与学员所在单位的联系与交流，定期反馈培训学员情况，接受送培单位的检查与验收。</w:t>
      </w:r>
    </w:p>
    <w:p w:rsidR="007E0D51" w:rsidRPr="00DC1B38" w:rsidRDefault="007E0D51" w:rsidP="007E0D51">
      <w:pPr>
        <w:widowControl/>
        <w:shd w:val="clear" w:color="auto" w:fill="FAFAFA"/>
        <w:spacing w:line="400" w:lineRule="exact"/>
        <w:ind w:firstLineChars="85" w:firstLine="204"/>
        <w:jc w:val="left"/>
        <w:rPr>
          <w:rFonts w:ascii="Calibri" w:eastAsia="楷体_GB2312" w:hAnsi="Calibri" w:cs="Times New Roman"/>
          <w:sz w:val="24"/>
        </w:rPr>
      </w:pPr>
      <w:r>
        <w:rPr>
          <w:rFonts w:ascii="Calibri" w:eastAsia="楷体_GB2312" w:hAnsi="Calibri" w:cs="Times New Roman" w:hint="eastAsia"/>
          <w:sz w:val="24"/>
        </w:rPr>
        <w:t xml:space="preserve">    </w:t>
      </w:r>
      <w:r w:rsidRPr="00DC1B38">
        <w:rPr>
          <w:rFonts w:ascii="Calibri" w:eastAsia="楷体_GB2312" w:hAnsi="Calibri" w:cs="Times New Roman" w:hint="eastAsia"/>
          <w:sz w:val="24"/>
        </w:rPr>
        <w:t>6</w:t>
      </w:r>
      <w:r w:rsidRPr="00DC1B38">
        <w:rPr>
          <w:rFonts w:ascii="Calibri" w:eastAsia="楷体_GB2312" w:hAnsi="Calibri" w:cs="Times New Roman" w:hint="eastAsia"/>
          <w:sz w:val="24"/>
        </w:rPr>
        <w:t>、协助办理培训相关证书。</w:t>
      </w:r>
    </w:p>
    <w:p w:rsidR="007E0D51" w:rsidRPr="00DC1B38" w:rsidRDefault="007E0D51" w:rsidP="007E0D51">
      <w:pPr>
        <w:widowControl/>
        <w:shd w:val="clear" w:color="auto" w:fill="FAFAFA"/>
        <w:spacing w:line="400" w:lineRule="exact"/>
        <w:ind w:firstLineChars="85" w:firstLine="204"/>
        <w:jc w:val="left"/>
        <w:rPr>
          <w:rFonts w:ascii="Calibri" w:eastAsia="楷体_GB2312" w:hAnsi="Calibri" w:cs="Times New Roman"/>
          <w:sz w:val="24"/>
        </w:rPr>
      </w:pPr>
      <w:r>
        <w:rPr>
          <w:rFonts w:ascii="Calibri" w:eastAsia="楷体_GB2312" w:hAnsi="Calibri" w:cs="Times New Roman" w:hint="eastAsia"/>
          <w:sz w:val="24"/>
        </w:rPr>
        <w:t xml:space="preserve">    </w:t>
      </w:r>
      <w:r w:rsidRPr="00DC1B38">
        <w:rPr>
          <w:rFonts w:ascii="Calibri" w:eastAsia="楷体_GB2312" w:hAnsi="Calibri" w:cs="Times New Roman" w:hint="eastAsia"/>
          <w:sz w:val="24"/>
        </w:rPr>
        <w:t>7</w:t>
      </w:r>
      <w:r w:rsidRPr="00DC1B38">
        <w:rPr>
          <w:rFonts w:ascii="Calibri" w:eastAsia="楷体_GB2312" w:hAnsi="Calibri" w:cs="Times New Roman" w:hint="eastAsia"/>
          <w:sz w:val="24"/>
        </w:rPr>
        <w:t>、负责整理相关资料备案。</w:t>
      </w:r>
    </w:p>
    <w:p w:rsidR="007E0D51" w:rsidRPr="00DC1B38" w:rsidRDefault="007E0D51" w:rsidP="007E0D51">
      <w:pPr>
        <w:widowControl/>
        <w:shd w:val="clear" w:color="auto" w:fill="FAFAFA"/>
        <w:spacing w:line="400" w:lineRule="exact"/>
        <w:ind w:firstLineChars="85" w:firstLine="204"/>
        <w:jc w:val="left"/>
        <w:rPr>
          <w:rFonts w:ascii="Calibri" w:eastAsia="楷体_GB2312" w:hAnsi="Calibri" w:cs="Times New Roman"/>
          <w:sz w:val="24"/>
        </w:rPr>
      </w:pPr>
      <w:r>
        <w:rPr>
          <w:rFonts w:ascii="Calibri" w:eastAsia="楷体_GB2312" w:hAnsi="Calibri" w:cs="Times New Roman" w:hint="eastAsia"/>
          <w:sz w:val="24"/>
        </w:rPr>
        <w:lastRenderedPageBreak/>
        <w:t xml:space="preserve">   </w:t>
      </w:r>
      <w:r w:rsidRPr="006D7444">
        <w:rPr>
          <w:rFonts w:ascii="Calibri" w:eastAsia="楷体_GB2312" w:hAnsi="Calibri" w:cs="Times New Roman" w:hint="eastAsia"/>
          <w:b/>
          <w:sz w:val="24"/>
        </w:rPr>
        <w:t>第七条</w:t>
      </w:r>
      <w:r w:rsidRPr="00DC1B38">
        <w:rPr>
          <w:rFonts w:ascii="Calibri" w:eastAsia="楷体_GB2312" w:hAnsi="Calibri" w:cs="Times New Roman" w:hint="eastAsia"/>
          <w:sz w:val="24"/>
        </w:rPr>
        <w:t xml:space="preserve"> </w:t>
      </w:r>
      <w:r>
        <w:rPr>
          <w:rFonts w:ascii="Calibri" w:eastAsia="楷体_GB2312" w:hAnsi="Calibri" w:cs="Times New Roman" w:hint="eastAsia"/>
          <w:sz w:val="24"/>
        </w:rPr>
        <w:t>项目负责人要按照学校财务有关规定严格控制项目经费的支出。培训</w:t>
      </w:r>
      <w:r w:rsidRPr="00DC1B38">
        <w:rPr>
          <w:rFonts w:ascii="Calibri" w:eastAsia="楷体_GB2312" w:hAnsi="Calibri" w:cs="Times New Roman" w:hint="eastAsia"/>
          <w:sz w:val="24"/>
        </w:rPr>
        <w:t>中心须在项目结束后尽快做好项目决算并严格按照合同按期收缴培训经费。</w:t>
      </w:r>
    </w:p>
    <w:p w:rsidR="007E0D51" w:rsidRPr="00DC1B38" w:rsidRDefault="007E0D51" w:rsidP="007E0D51">
      <w:pPr>
        <w:widowControl/>
        <w:shd w:val="clear" w:color="auto" w:fill="FAFAFA"/>
        <w:spacing w:line="400" w:lineRule="exact"/>
        <w:ind w:firstLineChars="85" w:firstLine="204"/>
        <w:jc w:val="left"/>
        <w:rPr>
          <w:rFonts w:ascii="Calibri" w:eastAsia="楷体_GB2312" w:hAnsi="Calibri" w:cs="Times New Roman"/>
          <w:sz w:val="24"/>
        </w:rPr>
      </w:pPr>
      <w:r>
        <w:rPr>
          <w:rFonts w:ascii="Calibri" w:eastAsia="楷体_GB2312" w:hAnsi="Calibri" w:cs="Times New Roman" w:hint="eastAsia"/>
          <w:sz w:val="24"/>
        </w:rPr>
        <w:t xml:space="preserve">  </w:t>
      </w:r>
      <w:r w:rsidRPr="006D7444">
        <w:rPr>
          <w:rFonts w:ascii="Calibri" w:eastAsia="楷体_GB2312" w:hAnsi="Calibri" w:cs="Times New Roman" w:hint="eastAsia"/>
          <w:b/>
          <w:sz w:val="24"/>
        </w:rPr>
        <w:t xml:space="preserve"> </w:t>
      </w:r>
      <w:r w:rsidRPr="006D7444">
        <w:rPr>
          <w:rFonts w:ascii="Calibri" w:eastAsia="楷体_GB2312" w:hAnsi="Calibri" w:cs="Times New Roman" w:hint="eastAsia"/>
          <w:b/>
          <w:sz w:val="24"/>
        </w:rPr>
        <w:t>第八条</w:t>
      </w:r>
      <w:r w:rsidRPr="00DC1B38">
        <w:rPr>
          <w:rFonts w:ascii="Calibri" w:eastAsia="楷体_GB2312" w:hAnsi="Calibri" w:cs="Times New Roman" w:hint="eastAsia"/>
          <w:sz w:val="24"/>
        </w:rPr>
        <w:t xml:space="preserve">  </w:t>
      </w:r>
      <w:r w:rsidRPr="00DC1B38">
        <w:rPr>
          <w:rFonts w:ascii="Calibri" w:eastAsia="楷体_GB2312" w:hAnsi="Calibri" w:cs="Times New Roman" w:hint="eastAsia"/>
          <w:sz w:val="24"/>
        </w:rPr>
        <w:t>培训中心负责收取、整理、保存办班资料，统一印制和发放写实性结业证书。</w:t>
      </w:r>
    </w:p>
    <w:p w:rsidR="007E0D51" w:rsidRPr="00DC1B38" w:rsidRDefault="007E0D51" w:rsidP="007E0D51">
      <w:pPr>
        <w:widowControl/>
        <w:shd w:val="clear" w:color="auto" w:fill="FAFAFA"/>
        <w:spacing w:line="400" w:lineRule="exact"/>
        <w:ind w:firstLineChars="85" w:firstLine="204"/>
        <w:jc w:val="left"/>
        <w:rPr>
          <w:rFonts w:ascii="Calibri" w:eastAsia="楷体_GB2312" w:hAnsi="Calibri" w:cs="Times New Roman"/>
          <w:sz w:val="24"/>
        </w:rPr>
      </w:pPr>
      <w:r>
        <w:rPr>
          <w:rFonts w:ascii="Calibri" w:eastAsia="楷体_GB2312" w:hAnsi="Calibri" w:cs="Times New Roman" w:hint="eastAsia"/>
          <w:sz w:val="24"/>
        </w:rPr>
        <w:t xml:space="preserve">   </w:t>
      </w:r>
      <w:r w:rsidRPr="006D7444">
        <w:rPr>
          <w:rFonts w:ascii="Calibri" w:eastAsia="楷体_GB2312" w:hAnsi="Calibri" w:cs="Times New Roman" w:hint="eastAsia"/>
          <w:b/>
          <w:sz w:val="24"/>
        </w:rPr>
        <w:t>第九条</w:t>
      </w:r>
      <w:r w:rsidRPr="006D7444">
        <w:rPr>
          <w:rFonts w:ascii="Calibri" w:eastAsia="楷体_GB2312" w:hAnsi="Calibri" w:cs="Times New Roman" w:hint="eastAsia"/>
          <w:b/>
          <w:sz w:val="24"/>
        </w:rPr>
        <w:t xml:space="preserve"> </w:t>
      </w:r>
      <w:r w:rsidRPr="00DC1B38">
        <w:rPr>
          <w:rFonts w:ascii="Calibri" w:eastAsia="楷体_GB2312" w:hAnsi="Calibri" w:cs="Times New Roman" w:hint="eastAsia"/>
          <w:sz w:val="24"/>
        </w:rPr>
        <w:t xml:space="preserve"> </w:t>
      </w:r>
      <w:r w:rsidRPr="00DC1B38">
        <w:rPr>
          <w:rFonts w:ascii="Calibri" w:eastAsia="楷体_GB2312" w:hAnsi="Calibri" w:cs="Times New Roman" w:hint="eastAsia"/>
          <w:sz w:val="24"/>
        </w:rPr>
        <w:t>体育学院、艺术学院针对本校教工、</w:t>
      </w:r>
      <w:r>
        <w:rPr>
          <w:rFonts w:ascii="Calibri" w:eastAsia="楷体_GB2312" w:hAnsi="Calibri" w:cs="Times New Roman" w:hint="eastAsia"/>
          <w:sz w:val="24"/>
        </w:rPr>
        <w:t>家属、在校生等所举办的特殊</w:t>
      </w:r>
      <w:r w:rsidRPr="00DC1B38">
        <w:rPr>
          <w:rFonts w:ascii="Calibri" w:eastAsia="楷体_GB2312" w:hAnsi="Calibri" w:cs="Times New Roman" w:hint="eastAsia"/>
          <w:sz w:val="24"/>
        </w:rPr>
        <w:t>培训在办班前须在培训中心备案</w:t>
      </w:r>
      <w:r w:rsidRPr="00DC1B38">
        <w:rPr>
          <w:rFonts w:ascii="Calibri" w:eastAsia="楷体_GB2312" w:hAnsi="Calibri" w:cs="Times New Roman" w:hint="eastAsia"/>
          <w:sz w:val="24"/>
        </w:rPr>
        <w:t xml:space="preserve">, </w:t>
      </w:r>
      <w:r w:rsidRPr="00DC1B38">
        <w:rPr>
          <w:rFonts w:ascii="Calibri" w:eastAsia="楷体_GB2312" w:hAnsi="Calibri" w:cs="Times New Roman" w:hint="eastAsia"/>
          <w:sz w:val="24"/>
        </w:rPr>
        <w:t>培训中心负责对其进行过程监控。</w:t>
      </w:r>
    </w:p>
    <w:p w:rsidR="007E0D51" w:rsidRPr="00DC1B38" w:rsidRDefault="007E0D51" w:rsidP="007E0D51">
      <w:pPr>
        <w:widowControl/>
        <w:shd w:val="clear" w:color="auto" w:fill="FAFAFA"/>
        <w:spacing w:line="400" w:lineRule="exact"/>
        <w:ind w:firstLineChars="85" w:firstLine="204"/>
        <w:jc w:val="left"/>
        <w:rPr>
          <w:rFonts w:ascii="Calibri" w:eastAsia="楷体_GB2312" w:hAnsi="Calibri" w:cs="Times New Roman"/>
          <w:sz w:val="24"/>
        </w:rPr>
      </w:pPr>
      <w:r>
        <w:rPr>
          <w:rFonts w:ascii="Calibri" w:eastAsia="楷体_GB2312" w:hAnsi="Calibri" w:cs="Times New Roman" w:hint="eastAsia"/>
          <w:sz w:val="24"/>
        </w:rPr>
        <w:t xml:space="preserve">   </w:t>
      </w:r>
      <w:r w:rsidRPr="006D7444">
        <w:rPr>
          <w:rFonts w:ascii="Calibri" w:eastAsia="楷体_GB2312" w:hAnsi="Calibri" w:cs="Times New Roman" w:hint="eastAsia"/>
          <w:b/>
          <w:sz w:val="24"/>
        </w:rPr>
        <w:t>第十条</w:t>
      </w:r>
      <w:r w:rsidRPr="00DC1B38">
        <w:rPr>
          <w:rFonts w:ascii="Calibri" w:eastAsia="楷体_GB2312" w:hAnsi="Calibri" w:cs="Times New Roman" w:hint="eastAsia"/>
          <w:sz w:val="24"/>
        </w:rPr>
        <w:t xml:space="preserve">  </w:t>
      </w:r>
      <w:r w:rsidRPr="00DC1B38">
        <w:rPr>
          <w:rFonts w:ascii="Calibri" w:eastAsia="楷体_GB2312" w:hAnsi="Calibri" w:cs="Times New Roman" w:hint="eastAsia"/>
          <w:sz w:val="24"/>
        </w:rPr>
        <w:t>二级单位或个人有下列行为的，学校将追究单位和责任人的责任。</w:t>
      </w:r>
    </w:p>
    <w:p w:rsidR="007E0D51" w:rsidRPr="00DC1B38" w:rsidRDefault="007E0D51" w:rsidP="007E0D51">
      <w:pPr>
        <w:widowControl/>
        <w:shd w:val="clear" w:color="auto" w:fill="FAFAFA"/>
        <w:spacing w:line="400" w:lineRule="exact"/>
        <w:ind w:firstLineChars="85" w:firstLine="204"/>
        <w:jc w:val="left"/>
        <w:rPr>
          <w:rFonts w:ascii="Calibri" w:eastAsia="楷体_GB2312" w:hAnsi="Calibri" w:cs="Times New Roman"/>
          <w:sz w:val="24"/>
        </w:rPr>
      </w:pPr>
      <w:r>
        <w:rPr>
          <w:rFonts w:ascii="Calibri" w:eastAsia="楷体_GB2312" w:hAnsi="Calibri" w:cs="Times New Roman" w:hint="eastAsia"/>
          <w:sz w:val="24"/>
        </w:rPr>
        <w:t xml:space="preserve">    </w:t>
      </w:r>
      <w:r w:rsidRPr="00DC1B38">
        <w:rPr>
          <w:rFonts w:ascii="Calibri" w:eastAsia="楷体_GB2312" w:hAnsi="Calibri" w:cs="Times New Roman" w:hint="eastAsia"/>
          <w:sz w:val="24"/>
        </w:rPr>
        <w:t>1</w:t>
      </w:r>
      <w:r w:rsidRPr="00DC1B38">
        <w:rPr>
          <w:rFonts w:ascii="Calibri" w:eastAsia="楷体_GB2312" w:hAnsi="Calibri" w:cs="Times New Roman" w:hint="eastAsia"/>
          <w:sz w:val="24"/>
        </w:rPr>
        <w:t>、盗用学校名义开展培训工作；</w:t>
      </w:r>
    </w:p>
    <w:p w:rsidR="007E0D51" w:rsidRPr="00DC1B38" w:rsidRDefault="007E0D51" w:rsidP="007E0D51">
      <w:pPr>
        <w:widowControl/>
        <w:shd w:val="clear" w:color="auto" w:fill="FAFAFA"/>
        <w:spacing w:line="400" w:lineRule="exact"/>
        <w:ind w:firstLineChars="85" w:firstLine="204"/>
        <w:jc w:val="left"/>
        <w:rPr>
          <w:rFonts w:ascii="Calibri" w:eastAsia="楷体_GB2312" w:hAnsi="Calibri" w:cs="Times New Roman"/>
          <w:sz w:val="24"/>
        </w:rPr>
      </w:pPr>
      <w:r>
        <w:rPr>
          <w:rFonts w:ascii="Calibri" w:eastAsia="楷体_GB2312" w:hAnsi="Calibri" w:cs="Times New Roman" w:hint="eastAsia"/>
          <w:sz w:val="24"/>
        </w:rPr>
        <w:t xml:space="preserve">    </w:t>
      </w:r>
      <w:r w:rsidRPr="00DC1B38">
        <w:rPr>
          <w:rFonts w:ascii="Calibri" w:eastAsia="楷体_GB2312" w:hAnsi="Calibri" w:cs="Times New Roman" w:hint="eastAsia"/>
          <w:sz w:val="24"/>
        </w:rPr>
        <w:t>2</w:t>
      </w:r>
      <w:r w:rsidRPr="00DC1B38">
        <w:rPr>
          <w:rFonts w:ascii="Calibri" w:eastAsia="楷体_GB2312" w:hAnsi="Calibri" w:cs="Times New Roman" w:hint="eastAsia"/>
          <w:sz w:val="24"/>
        </w:rPr>
        <w:t>、发布虚假宣传材料，骗取钱财；</w:t>
      </w:r>
    </w:p>
    <w:p w:rsidR="007E0D51" w:rsidRPr="00DC1B38" w:rsidRDefault="007E0D51" w:rsidP="007E0D51">
      <w:pPr>
        <w:widowControl/>
        <w:shd w:val="clear" w:color="auto" w:fill="FAFAFA"/>
        <w:spacing w:line="400" w:lineRule="exact"/>
        <w:ind w:firstLineChars="85" w:firstLine="204"/>
        <w:jc w:val="left"/>
        <w:rPr>
          <w:rFonts w:ascii="Calibri" w:eastAsia="楷体_GB2312" w:hAnsi="Calibri" w:cs="Times New Roman"/>
          <w:sz w:val="24"/>
        </w:rPr>
      </w:pPr>
      <w:r>
        <w:rPr>
          <w:rFonts w:ascii="Calibri" w:eastAsia="楷体_GB2312" w:hAnsi="Calibri" w:cs="Times New Roman" w:hint="eastAsia"/>
          <w:sz w:val="24"/>
        </w:rPr>
        <w:t xml:space="preserve">    </w:t>
      </w:r>
      <w:r w:rsidRPr="00DC1B38">
        <w:rPr>
          <w:rFonts w:ascii="Calibri" w:eastAsia="楷体_GB2312" w:hAnsi="Calibri" w:cs="Times New Roman" w:hint="eastAsia"/>
          <w:sz w:val="24"/>
        </w:rPr>
        <w:t>3</w:t>
      </w:r>
      <w:r w:rsidRPr="00DC1B38">
        <w:rPr>
          <w:rFonts w:ascii="Calibri" w:eastAsia="楷体_GB2312" w:hAnsi="Calibri" w:cs="Times New Roman" w:hint="eastAsia"/>
          <w:sz w:val="24"/>
        </w:rPr>
        <w:t>、伪造或者颁发结业证书、培训证书、资格证书。</w:t>
      </w:r>
    </w:p>
    <w:p w:rsidR="007E0D51" w:rsidRPr="00DC1B38" w:rsidRDefault="007E0D51" w:rsidP="007E0D51">
      <w:pPr>
        <w:widowControl/>
        <w:shd w:val="clear" w:color="auto" w:fill="FAFAFA"/>
        <w:spacing w:line="400" w:lineRule="exact"/>
        <w:ind w:firstLineChars="85" w:firstLine="204"/>
        <w:jc w:val="left"/>
        <w:rPr>
          <w:rFonts w:ascii="Calibri" w:eastAsia="楷体_GB2312" w:hAnsi="Calibri" w:cs="Times New Roman"/>
          <w:sz w:val="24"/>
        </w:rPr>
      </w:pPr>
      <w:r w:rsidRPr="00DC1B38">
        <w:rPr>
          <w:rFonts w:ascii="Calibri" w:eastAsia="楷体_GB2312" w:hAnsi="Calibri" w:cs="Times New Roman" w:hint="eastAsia"/>
          <w:sz w:val="24"/>
        </w:rPr>
        <w:t xml:space="preserve"> </w:t>
      </w:r>
      <w:r>
        <w:rPr>
          <w:rFonts w:ascii="Calibri" w:eastAsia="楷体_GB2312" w:hAnsi="Calibri" w:cs="Times New Roman" w:hint="eastAsia"/>
          <w:sz w:val="24"/>
        </w:rPr>
        <w:t xml:space="preserve">  </w:t>
      </w:r>
      <w:r w:rsidRPr="006D7444">
        <w:rPr>
          <w:rFonts w:ascii="Calibri" w:eastAsia="楷体_GB2312" w:hAnsi="Calibri" w:cs="Times New Roman" w:hint="eastAsia"/>
          <w:b/>
          <w:sz w:val="24"/>
        </w:rPr>
        <w:t>第十一条</w:t>
      </w:r>
      <w:r w:rsidRPr="00DC1B38">
        <w:rPr>
          <w:rFonts w:ascii="Calibri" w:eastAsia="楷体_GB2312" w:hAnsi="Calibri" w:cs="Times New Roman" w:hint="eastAsia"/>
          <w:sz w:val="24"/>
        </w:rPr>
        <w:t xml:space="preserve">  </w:t>
      </w:r>
      <w:r w:rsidRPr="00DC1B38">
        <w:rPr>
          <w:rFonts w:ascii="Calibri" w:eastAsia="楷体_GB2312" w:hAnsi="Calibri" w:cs="Times New Roman" w:hint="eastAsia"/>
          <w:sz w:val="24"/>
        </w:rPr>
        <w:t>本实施细则解释权归学校培训中心。</w:t>
      </w:r>
    </w:p>
    <w:p w:rsidR="007E0D51" w:rsidRPr="00DC1B38" w:rsidRDefault="007E0D51" w:rsidP="007E0D51">
      <w:pPr>
        <w:widowControl/>
        <w:shd w:val="clear" w:color="auto" w:fill="FAFAFA"/>
        <w:spacing w:line="400" w:lineRule="exact"/>
        <w:ind w:firstLineChars="85" w:firstLine="204"/>
        <w:jc w:val="left"/>
        <w:rPr>
          <w:rFonts w:ascii="Calibri" w:eastAsia="楷体_GB2312" w:hAnsi="Calibri" w:cs="Times New Roman"/>
          <w:sz w:val="24"/>
        </w:rPr>
      </w:pPr>
      <w:r w:rsidRPr="00DC1B38">
        <w:rPr>
          <w:rFonts w:ascii="Calibri" w:eastAsia="楷体_GB2312" w:hAnsi="Calibri" w:cs="Times New Roman" w:hint="eastAsia"/>
          <w:sz w:val="24"/>
        </w:rPr>
        <w:t xml:space="preserve"> </w:t>
      </w:r>
      <w:r>
        <w:rPr>
          <w:rFonts w:ascii="Calibri" w:eastAsia="楷体_GB2312" w:hAnsi="Calibri" w:cs="Times New Roman" w:hint="eastAsia"/>
          <w:sz w:val="24"/>
        </w:rPr>
        <w:t xml:space="preserve">  </w:t>
      </w:r>
      <w:r w:rsidRPr="006D7444">
        <w:rPr>
          <w:rFonts w:ascii="Calibri" w:eastAsia="楷体_GB2312" w:hAnsi="Calibri" w:cs="Times New Roman" w:hint="eastAsia"/>
          <w:b/>
          <w:sz w:val="24"/>
        </w:rPr>
        <w:t>第十二条</w:t>
      </w:r>
      <w:r w:rsidRPr="00DC1B38">
        <w:rPr>
          <w:rFonts w:ascii="Calibri" w:eastAsia="楷体_GB2312" w:hAnsi="Calibri" w:cs="Times New Roman" w:hint="eastAsia"/>
          <w:sz w:val="24"/>
        </w:rPr>
        <w:t xml:space="preserve">  </w:t>
      </w:r>
      <w:r w:rsidRPr="00DC1B38">
        <w:rPr>
          <w:rFonts w:ascii="Calibri" w:eastAsia="楷体_GB2312" w:hAnsi="Calibri" w:cs="Times New Roman" w:hint="eastAsia"/>
          <w:sz w:val="24"/>
        </w:rPr>
        <w:t>本实施细则自公布之日起施行。</w:t>
      </w:r>
    </w:p>
    <w:p w:rsidR="007E0D51" w:rsidRPr="00DC1B38" w:rsidRDefault="007E0D51" w:rsidP="007E0D51">
      <w:pPr>
        <w:widowControl/>
        <w:shd w:val="clear" w:color="auto" w:fill="FAFAFA"/>
        <w:spacing w:line="400" w:lineRule="exact"/>
        <w:ind w:firstLineChars="85" w:firstLine="204"/>
        <w:jc w:val="left"/>
        <w:rPr>
          <w:rFonts w:ascii="Calibri" w:eastAsia="楷体_GB2312" w:hAnsi="Calibri" w:cs="Times New Roman"/>
          <w:sz w:val="24"/>
        </w:rPr>
      </w:pPr>
    </w:p>
    <w:p w:rsidR="007E0D51" w:rsidRPr="001E12F2" w:rsidRDefault="007E0D51" w:rsidP="007E0D51">
      <w:pPr>
        <w:pStyle w:val="a6"/>
        <w:topLinePunct/>
        <w:adjustRightInd w:val="0"/>
        <w:snapToGrid w:val="0"/>
        <w:spacing w:after="0" w:line="400" w:lineRule="exact"/>
        <w:ind w:firstLineChars="85" w:firstLine="178"/>
        <w:jc w:val="left"/>
        <w:rPr>
          <w:rFonts w:ascii="Calibri" w:hAnsi="Calibri"/>
          <w:szCs w:val="22"/>
        </w:rPr>
      </w:pPr>
    </w:p>
    <w:p w:rsidR="007E0D51" w:rsidRDefault="007E0D51" w:rsidP="007E0D51">
      <w:pPr>
        <w:pStyle w:val="a6"/>
        <w:topLinePunct/>
        <w:adjustRightInd w:val="0"/>
        <w:snapToGrid w:val="0"/>
        <w:spacing w:after="0" w:line="400" w:lineRule="exact"/>
        <w:ind w:firstLineChars="85" w:firstLine="273"/>
        <w:jc w:val="left"/>
        <w:rPr>
          <w:rFonts w:eastAsia="仿宋_GB2312"/>
          <w:b/>
          <w:sz w:val="32"/>
          <w:szCs w:val="32"/>
        </w:rPr>
      </w:pPr>
    </w:p>
    <w:p w:rsidR="007E0D51" w:rsidRP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rsidP="007E0D51">
      <w:pPr>
        <w:jc w:val="center"/>
        <w:rPr>
          <w:rFonts w:ascii="黑体" w:eastAsia="黑体"/>
          <w:sz w:val="32"/>
          <w:szCs w:val="32"/>
        </w:rPr>
      </w:pPr>
      <w:r>
        <w:rPr>
          <w:rFonts w:ascii="黑体" w:eastAsia="黑体" w:hint="eastAsia"/>
          <w:sz w:val="32"/>
          <w:szCs w:val="32"/>
        </w:rPr>
        <w:t>西南石油大学</w:t>
      </w:r>
    </w:p>
    <w:p w:rsidR="007E0D51" w:rsidRPr="001801B0" w:rsidRDefault="007E0D51" w:rsidP="007E0D51">
      <w:pPr>
        <w:jc w:val="center"/>
        <w:rPr>
          <w:rFonts w:ascii="黑体" w:eastAsia="黑体"/>
          <w:sz w:val="32"/>
          <w:szCs w:val="32"/>
        </w:rPr>
      </w:pPr>
      <w:r w:rsidRPr="001801B0">
        <w:rPr>
          <w:rFonts w:ascii="黑体" w:eastAsia="黑体" w:hint="eastAsia"/>
          <w:sz w:val="32"/>
          <w:szCs w:val="32"/>
        </w:rPr>
        <w:t>培训学员管理实施细则</w:t>
      </w:r>
    </w:p>
    <w:p w:rsidR="007E0D51" w:rsidRPr="001801B0" w:rsidRDefault="007E0D51" w:rsidP="007E0D51">
      <w:pPr>
        <w:spacing w:line="400" w:lineRule="exact"/>
        <w:ind w:firstLine="600"/>
        <w:rPr>
          <w:rFonts w:eastAsia="楷体_GB2312"/>
          <w:sz w:val="24"/>
        </w:rPr>
      </w:pPr>
      <w:r w:rsidRPr="001801B0">
        <w:rPr>
          <w:rFonts w:eastAsia="楷体_GB2312" w:hint="eastAsia"/>
          <w:sz w:val="24"/>
        </w:rPr>
        <w:t>为了加强培训学员的管理，规范培训学员学习期间的行为，确保我校培训工作的顺利开展，根据西南石油大学</w:t>
      </w:r>
      <w:r>
        <w:rPr>
          <w:rFonts w:eastAsia="楷体_GB2312" w:hint="eastAsia"/>
          <w:sz w:val="24"/>
        </w:rPr>
        <w:t>教育</w:t>
      </w:r>
      <w:r w:rsidRPr="001801B0">
        <w:rPr>
          <w:rFonts w:eastAsia="楷体_GB2312" w:hint="eastAsia"/>
          <w:sz w:val="24"/>
        </w:rPr>
        <w:t>培训工作管理办法</w:t>
      </w:r>
      <w:r w:rsidRPr="001801B0">
        <w:rPr>
          <w:rFonts w:eastAsia="楷体_GB2312" w:hint="eastAsia"/>
          <w:sz w:val="24"/>
        </w:rPr>
        <w:t>(</w:t>
      </w:r>
      <w:r w:rsidRPr="001801B0">
        <w:rPr>
          <w:rFonts w:eastAsia="楷体_GB2312" w:hint="eastAsia"/>
          <w:sz w:val="24"/>
        </w:rPr>
        <w:t>暂行</w:t>
      </w:r>
      <w:r w:rsidRPr="001801B0">
        <w:rPr>
          <w:rFonts w:eastAsia="楷体_GB2312" w:hint="eastAsia"/>
          <w:sz w:val="24"/>
        </w:rPr>
        <w:t>)</w:t>
      </w:r>
      <w:r w:rsidRPr="001801B0">
        <w:rPr>
          <w:rFonts w:eastAsia="楷体_GB2312" w:hint="eastAsia"/>
          <w:sz w:val="24"/>
        </w:rPr>
        <w:t>和</w:t>
      </w:r>
      <w:r w:rsidRPr="001801B0">
        <w:rPr>
          <w:rFonts w:ascii="微软雅黑" w:eastAsia="微软雅黑" w:hAnsi="微软雅黑" w:hint="eastAsia"/>
          <w:sz w:val="24"/>
        </w:rPr>
        <w:t>《</w:t>
      </w:r>
      <w:r w:rsidRPr="001801B0">
        <w:rPr>
          <w:rFonts w:eastAsia="楷体_GB2312" w:hint="eastAsia"/>
          <w:sz w:val="24"/>
        </w:rPr>
        <w:t>西南石油大学校园秩序管理规定</w:t>
      </w:r>
      <w:r w:rsidRPr="001801B0">
        <w:rPr>
          <w:rFonts w:ascii="微软雅黑" w:eastAsia="微软雅黑" w:hAnsi="微软雅黑" w:hint="eastAsia"/>
          <w:sz w:val="24"/>
        </w:rPr>
        <w:t>》</w:t>
      </w:r>
      <w:r w:rsidRPr="001801B0">
        <w:rPr>
          <w:rFonts w:eastAsia="楷体_GB2312" w:hint="eastAsia"/>
          <w:sz w:val="24"/>
        </w:rPr>
        <w:t>等的要求，制定本实施细则。</w:t>
      </w:r>
    </w:p>
    <w:p w:rsidR="007E0D51" w:rsidRPr="001801B0" w:rsidRDefault="007E0D51" w:rsidP="007E0D51">
      <w:pPr>
        <w:spacing w:line="400" w:lineRule="exact"/>
        <w:ind w:firstLine="600"/>
        <w:rPr>
          <w:rFonts w:eastAsia="楷体_GB2312"/>
          <w:sz w:val="24"/>
        </w:rPr>
      </w:pPr>
      <w:r w:rsidRPr="001801B0">
        <w:rPr>
          <w:rFonts w:ascii="黑体" w:eastAsia="黑体" w:hAnsi="黑体" w:hint="eastAsia"/>
          <w:b/>
          <w:sz w:val="24"/>
        </w:rPr>
        <w:t>第一条</w:t>
      </w:r>
      <w:r w:rsidRPr="001801B0">
        <w:rPr>
          <w:rFonts w:eastAsia="楷体_GB2312" w:hint="eastAsia"/>
          <w:sz w:val="24"/>
        </w:rPr>
        <w:t xml:space="preserve"> </w:t>
      </w:r>
      <w:r>
        <w:rPr>
          <w:rFonts w:eastAsia="楷体_GB2312" w:hint="eastAsia"/>
          <w:sz w:val="24"/>
        </w:rPr>
        <w:t xml:space="preserve"> </w:t>
      </w:r>
      <w:r w:rsidRPr="001801B0">
        <w:rPr>
          <w:rFonts w:eastAsia="楷体_GB2312" w:hint="eastAsia"/>
          <w:sz w:val="24"/>
        </w:rPr>
        <w:t>培训学员（以下简称学员）是指在我校接受非学历继续教育的各类人员。</w:t>
      </w:r>
    </w:p>
    <w:p w:rsidR="007E0D51" w:rsidRPr="001801B0" w:rsidRDefault="007E0D51" w:rsidP="007E0D51">
      <w:pPr>
        <w:spacing w:line="400" w:lineRule="exact"/>
        <w:ind w:firstLine="600"/>
        <w:rPr>
          <w:rFonts w:eastAsia="楷体_GB2312"/>
          <w:color w:val="000000"/>
          <w:sz w:val="24"/>
        </w:rPr>
      </w:pPr>
      <w:r w:rsidRPr="001801B0">
        <w:rPr>
          <w:rFonts w:ascii="黑体" w:eastAsia="黑体" w:hAnsi="黑体" w:hint="eastAsia"/>
          <w:b/>
          <w:sz w:val="24"/>
        </w:rPr>
        <w:t>第二条</w:t>
      </w:r>
      <w:r w:rsidRPr="001801B0">
        <w:rPr>
          <w:rFonts w:eastAsia="楷体_GB2312" w:hint="eastAsia"/>
          <w:sz w:val="24"/>
        </w:rPr>
        <w:t xml:space="preserve"> </w:t>
      </w:r>
      <w:r>
        <w:rPr>
          <w:rFonts w:eastAsia="楷体_GB2312" w:hint="eastAsia"/>
          <w:sz w:val="24"/>
        </w:rPr>
        <w:t xml:space="preserve"> </w:t>
      </w:r>
      <w:r w:rsidRPr="001801B0">
        <w:rPr>
          <w:rFonts w:eastAsia="楷体_GB2312" w:hint="eastAsia"/>
          <w:color w:val="000000"/>
          <w:sz w:val="24"/>
        </w:rPr>
        <w:t>培训中心负责学员管理，是学员管理的责任主体。</w:t>
      </w:r>
      <w:r w:rsidRPr="001801B0">
        <w:rPr>
          <w:rFonts w:eastAsia="楷体_GB2312" w:hint="eastAsia"/>
          <w:b/>
          <w:color w:val="000000"/>
          <w:sz w:val="24"/>
        </w:rPr>
        <w:t xml:space="preserve"> </w:t>
      </w:r>
    </w:p>
    <w:p w:rsidR="007E0D51" w:rsidRPr="001801B0" w:rsidRDefault="007E0D51" w:rsidP="007E0D51">
      <w:pPr>
        <w:spacing w:line="400" w:lineRule="exact"/>
        <w:ind w:firstLine="600"/>
        <w:rPr>
          <w:rFonts w:eastAsia="楷体_GB2312"/>
          <w:color w:val="000000"/>
          <w:sz w:val="24"/>
        </w:rPr>
      </w:pPr>
      <w:r w:rsidRPr="001801B0">
        <w:rPr>
          <w:rFonts w:ascii="黑体" w:eastAsia="黑体" w:hAnsi="黑体" w:hint="eastAsia"/>
          <w:b/>
          <w:color w:val="000000"/>
          <w:sz w:val="24"/>
        </w:rPr>
        <w:t>第三条</w:t>
      </w:r>
      <w:r w:rsidRPr="001801B0">
        <w:rPr>
          <w:rFonts w:eastAsia="楷体_GB2312" w:hint="eastAsia"/>
          <w:color w:val="000000"/>
          <w:sz w:val="24"/>
        </w:rPr>
        <w:t xml:space="preserve"> </w:t>
      </w:r>
      <w:r>
        <w:rPr>
          <w:rFonts w:eastAsia="楷体_GB2312" w:hint="eastAsia"/>
          <w:color w:val="000000"/>
          <w:sz w:val="24"/>
        </w:rPr>
        <w:t xml:space="preserve"> </w:t>
      </w:r>
      <w:r w:rsidRPr="001801B0">
        <w:rPr>
          <w:rFonts w:eastAsia="楷体_GB2312" w:hint="eastAsia"/>
          <w:color w:val="000000"/>
          <w:sz w:val="24"/>
        </w:rPr>
        <w:t>项目主管是学员在校期间安全稳定和日常管理工作的第一责任人。</w:t>
      </w:r>
    </w:p>
    <w:p w:rsidR="007E0D51" w:rsidRPr="001801B0" w:rsidRDefault="007E0D51" w:rsidP="007E0D51">
      <w:pPr>
        <w:spacing w:line="400" w:lineRule="exact"/>
        <w:ind w:firstLine="600"/>
        <w:rPr>
          <w:rFonts w:eastAsia="楷体_GB2312"/>
          <w:sz w:val="24"/>
        </w:rPr>
      </w:pPr>
      <w:r w:rsidRPr="001801B0">
        <w:rPr>
          <w:rFonts w:ascii="黑体" w:eastAsia="黑体" w:hAnsi="黑体" w:hint="eastAsia"/>
          <w:b/>
          <w:color w:val="000000"/>
          <w:sz w:val="24"/>
        </w:rPr>
        <w:t>第四条</w:t>
      </w:r>
      <w:r w:rsidRPr="001801B0">
        <w:rPr>
          <w:rFonts w:eastAsia="楷体_GB2312" w:hint="eastAsia"/>
          <w:color w:val="000000"/>
          <w:sz w:val="24"/>
        </w:rPr>
        <w:t xml:space="preserve"> </w:t>
      </w:r>
      <w:r>
        <w:rPr>
          <w:rFonts w:eastAsia="楷体_GB2312" w:hint="eastAsia"/>
          <w:color w:val="000000"/>
          <w:sz w:val="24"/>
        </w:rPr>
        <w:t xml:space="preserve"> </w:t>
      </w:r>
      <w:r w:rsidRPr="001801B0">
        <w:rPr>
          <w:rFonts w:eastAsia="楷体_GB2312" w:hint="eastAsia"/>
          <w:color w:val="000000"/>
          <w:sz w:val="24"/>
        </w:rPr>
        <w:t>项目主管（培训班班主任）</w:t>
      </w:r>
      <w:r w:rsidRPr="001801B0">
        <w:rPr>
          <w:rFonts w:eastAsia="楷体_GB2312" w:hint="eastAsia"/>
          <w:sz w:val="24"/>
        </w:rPr>
        <w:t>负责对学员进行教育、管理和服务。</w:t>
      </w:r>
    </w:p>
    <w:p w:rsidR="007E0D51" w:rsidRPr="001801B0" w:rsidRDefault="007E0D51" w:rsidP="007E0D51">
      <w:pPr>
        <w:spacing w:line="400" w:lineRule="exact"/>
        <w:ind w:firstLine="600"/>
        <w:rPr>
          <w:rFonts w:eastAsia="楷体_GB2312"/>
          <w:sz w:val="24"/>
        </w:rPr>
      </w:pPr>
      <w:r w:rsidRPr="001801B0">
        <w:rPr>
          <w:rFonts w:ascii="黑体" w:eastAsia="黑体" w:hAnsi="黑体" w:hint="eastAsia"/>
          <w:b/>
          <w:sz w:val="24"/>
        </w:rPr>
        <w:t>第五条</w:t>
      </w:r>
      <w:r w:rsidRPr="001801B0">
        <w:rPr>
          <w:rFonts w:eastAsia="楷体_GB2312" w:hint="eastAsia"/>
          <w:sz w:val="24"/>
        </w:rPr>
        <w:t xml:space="preserve"> </w:t>
      </w:r>
      <w:r>
        <w:rPr>
          <w:rFonts w:eastAsia="楷体_GB2312" w:hint="eastAsia"/>
          <w:sz w:val="24"/>
        </w:rPr>
        <w:t xml:space="preserve"> </w:t>
      </w:r>
      <w:r w:rsidRPr="001801B0">
        <w:rPr>
          <w:rFonts w:eastAsia="楷体_GB2312" w:hint="eastAsia"/>
          <w:sz w:val="24"/>
        </w:rPr>
        <w:t>项目主管（</w:t>
      </w:r>
      <w:r w:rsidRPr="001801B0">
        <w:rPr>
          <w:rFonts w:eastAsia="楷体_GB2312" w:hint="eastAsia"/>
          <w:color w:val="000000"/>
          <w:sz w:val="24"/>
        </w:rPr>
        <w:t>培训班班主任</w:t>
      </w:r>
      <w:r w:rsidRPr="001801B0">
        <w:rPr>
          <w:rFonts w:eastAsia="楷体_GB2312" w:hint="eastAsia"/>
          <w:sz w:val="24"/>
        </w:rPr>
        <w:t>）工作职责：</w:t>
      </w:r>
    </w:p>
    <w:p w:rsidR="007E0D51" w:rsidRPr="001801B0" w:rsidRDefault="007E0D51" w:rsidP="007E0D51">
      <w:pPr>
        <w:spacing w:line="400" w:lineRule="exact"/>
        <w:ind w:firstLine="600"/>
        <w:rPr>
          <w:rFonts w:eastAsia="楷体_GB2312"/>
          <w:sz w:val="24"/>
        </w:rPr>
      </w:pPr>
      <w:r w:rsidRPr="001801B0">
        <w:rPr>
          <w:rFonts w:eastAsia="楷体_GB2312" w:hint="eastAsia"/>
          <w:sz w:val="24"/>
        </w:rPr>
        <w:t>1</w:t>
      </w:r>
      <w:r w:rsidRPr="001801B0">
        <w:rPr>
          <w:rFonts w:eastAsia="楷体_GB2312" w:hint="eastAsia"/>
          <w:sz w:val="24"/>
        </w:rPr>
        <w:t>、负责学员入学教育，让其明确送培单位、学校及办班单位的规章制度、纪律要求等。</w:t>
      </w:r>
    </w:p>
    <w:p w:rsidR="007E0D51" w:rsidRPr="001801B0" w:rsidRDefault="007E0D51" w:rsidP="007E0D51">
      <w:pPr>
        <w:spacing w:line="400" w:lineRule="exact"/>
        <w:ind w:firstLine="600"/>
        <w:rPr>
          <w:rFonts w:eastAsia="楷体_GB2312"/>
          <w:sz w:val="24"/>
        </w:rPr>
      </w:pPr>
      <w:r w:rsidRPr="001801B0">
        <w:rPr>
          <w:rFonts w:eastAsia="楷体_GB2312" w:hint="eastAsia"/>
          <w:sz w:val="24"/>
        </w:rPr>
        <w:t>2</w:t>
      </w:r>
      <w:r w:rsidRPr="001801B0">
        <w:rPr>
          <w:rFonts w:eastAsia="楷体_GB2312" w:hint="eastAsia"/>
          <w:sz w:val="24"/>
        </w:rPr>
        <w:t>、负责组建班委会。时间较长（半年以上）的培训班，除成立班委会外，还应和学员所在单位协商建立健全党团组织，加强对党团员的教育管理，充分发挥骨干学员作用。</w:t>
      </w:r>
    </w:p>
    <w:p w:rsidR="007E0D51" w:rsidRPr="001801B0" w:rsidRDefault="007E0D51" w:rsidP="007E0D51">
      <w:pPr>
        <w:spacing w:line="400" w:lineRule="exact"/>
        <w:ind w:firstLine="600"/>
        <w:rPr>
          <w:rFonts w:eastAsia="楷体_GB2312"/>
          <w:sz w:val="24"/>
        </w:rPr>
      </w:pPr>
      <w:r w:rsidRPr="001801B0">
        <w:rPr>
          <w:rFonts w:eastAsia="楷体_GB2312" w:hint="eastAsia"/>
          <w:sz w:val="24"/>
        </w:rPr>
        <w:t>3</w:t>
      </w:r>
      <w:r w:rsidRPr="001801B0">
        <w:rPr>
          <w:rFonts w:eastAsia="楷体_GB2312" w:hint="eastAsia"/>
          <w:sz w:val="24"/>
        </w:rPr>
        <w:t>、负责学员日常管理，切实了解和掌握学员动态，针对性地做好思想教育工作。</w:t>
      </w:r>
    </w:p>
    <w:p w:rsidR="007E0D51" w:rsidRPr="001801B0" w:rsidRDefault="007E0D51" w:rsidP="007E0D51">
      <w:pPr>
        <w:spacing w:line="400" w:lineRule="exact"/>
        <w:ind w:firstLine="600"/>
        <w:rPr>
          <w:rFonts w:eastAsia="楷体_GB2312"/>
          <w:sz w:val="24"/>
        </w:rPr>
      </w:pPr>
      <w:r w:rsidRPr="001801B0">
        <w:rPr>
          <w:rFonts w:eastAsia="楷体_GB2312" w:hint="eastAsia"/>
          <w:sz w:val="24"/>
        </w:rPr>
        <w:t>4</w:t>
      </w:r>
      <w:r w:rsidRPr="001801B0">
        <w:rPr>
          <w:rFonts w:eastAsia="楷体_GB2312" w:hint="eastAsia"/>
          <w:sz w:val="24"/>
        </w:rPr>
        <w:t>、收集学员对教学及后勤保障方面的意见和建议，并及时反馈。</w:t>
      </w:r>
    </w:p>
    <w:p w:rsidR="007E0D51" w:rsidRPr="001801B0" w:rsidRDefault="007E0D51" w:rsidP="007E0D51">
      <w:pPr>
        <w:spacing w:line="400" w:lineRule="exact"/>
        <w:ind w:firstLine="600"/>
        <w:rPr>
          <w:rFonts w:eastAsia="楷体_GB2312"/>
          <w:sz w:val="24"/>
        </w:rPr>
      </w:pPr>
      <w:r w:rsidRPr="001801B0">
        <w:rPr>
          <w:rFonts w:eastAsia="楷体_GB2312" w:hint="eastAsia"/>
          <w:sz w:val="24"/>
        </w:rPr>
        <w:t>5</w:t>
      </w:r>
      <w:r w:rsidRPr="001801B0">
        <w:rPr>
          <w:rFonts w:eastAsia="楷体_GB2312" w:hint="eastAsia"/>
          <w:sz w:val="24"/>
        </w:rPr>
        <w:t>、关心学员，努力为他们解决学习生活中的实际问题。</w:t>
      </w:r>
    </w:p>
    <w:p w:rsidR="007E0D51" w:rsidRPr="001801B0" w:rsidRDefault="007E0D51" w:rsidP="007E0D51">
      <w:pPr>
        <w:spacing w:line="400" w:lineRule="exact"/>
        <w:ind w:firstLine="600"/>
        <w:rPr>
          <w:rFonts w:eastAsia="楷体_GB2312"/>
          <w:sz w:val="24"/>
        </w:rPr>
      </w:pPr>
      <w:r w:rsidRPr="001801B0">
        <w:rPr>
          <w:rFonts w:ascii="黑体" w:eastAsia="黑体" w:hAnsi="黑体" w:hint="eastAsia"/>
          <w:b/>
          <w:sz w:val="24"/>
        </w:rPr>
        <w:t>第六条</w:t>
      </w:r>
      <w:r w:rsidRPr="001801B0">
        <w:rPr>
          <w:rFonts w:eastAsia="楷体_GB2312" w:hint="eastAsia"/>
          <w:sz w:val="24"/>
        </w:rPr>
        <w:t xml:space="preserve"> </w:t>
      </w:r>
      <w:r w:rsidRPr="001801B0">
        <w:rPr>
          <w:rFonts w:ascii="楷体_GB2312" w:eastAsia="楷体_GB2312" w:hint="eastAsia"/>
          <w:sz w:val="24"/>
        </w:rPr>
        <w:t>培训中心</w:t>
      </w:r>
      <w:r w:rsidRPr="001801B0">
        <w:rPr>
          <w:rFonts w:eastAsia="楷体_GB2312" w:hint="eastAsia"/>
          <w:sz w:val="24"/>
        </w:rPr>
        <w:t>须建立健全学员学习考勤制度、请销假制度、奖惩制度等各项管理制度。</w:t>
      </w:r>
    </w:p>
    <w:p w:rsidR="007E0D51" w:rsidRPr="001801B0" w:rsidRDefault="007E0D51" w:rsidP="007E0D51">
      <w:pPr>
        <w:spacing w:line="400" w:lineRule="exact"/>
        <w:ind w:firstLine="600"/>
        <w:rPr>
          <w:rFonts w:eastAsia="楷体_GB2312"/>
          <w:sz w:val="24"/>
        </w:rPr>
      </w:pPr>
      <w:r w:rsidRPr="001801B0">
        <w:rPr>
          <w:rFonts w:ascii="黑体" w:eastAsia="黑体" w:hAnsi="黑体" w:hint="eastAsia"/>
          <w:b/>
          <w:sz w:val="24"/>
        </w:rPr>
        <w:t>第七条</w:t>
      </w:r>
      <w:r w:rsidRPr="001801B0">
        <w:rPr>
          <w:rFonts w:eastAsia="楷体_GB2312" w:hint="eastAsia"/>
          <w:sz w:val="24"/>
        </w:rPr>
        <w:t xml:space="preserve"> </w:t>
      </w:r>
      <w:r w:rsidRPr="001801B0">
        <w:rPr>
          <w:rFonts w:eastAsia="楷体_GB2312" w:hint="eastAsia"/>
          <w:sz w:val="24"/>
        </w:rPr>
        <w:t>加强校纪校规、文明礼仪规范和安全稳定教育，组织学员签订“安全稳定目标责任书”。</w:t>
      </w:r>
    </w:p>
    <w:p w:rsidR="007E0D51" w:rsidRPr="001801B0" w:rsidRDefault="007E0D51" w:rsidP="007E0D51">
      <w:pPr>
        <w:spacing w:line="400" w:lineRule="exact"/>
        <w:ind w:firstLine="600"/>
        <w:rPr>
          <w:rFonts w:eastAsia="楷体_GB2312"/>
          <w:color w:val="000000"/>
          <w:sz w:val="24"/>
        </w:rPr>
      </w:pPr>
      <w:r w:rsidRPr="001801B0">
        <w:rPr>
          <w:rFonts w:ascii="黑体" w:eastAsia="黑体" w:hAnsi="黑体" w:hint="eastAsia"/>
          <w:b/>
          <w:color w:val="000000"/>
          <w:sz w:val="24"/>
        </w:rPr>
        <w:lastRenderedPageBreak/>
        <w:t>第八条</w:t>
      </w:r>
      <w:r w:rsidRPr="001801B0">
        <w:rPr>
          <w:rFonts w:eastAsia="楷体_GB2312" w:hint="eastAsia"/>
          <w:color w:val="000000"/>
          <w:sz w:val="24"/>
        </w:rPr>
        <w:t xml:space="preserve"> </w:t>
      </w:r>
      <w:r w:rsidRPr="001801B0">
        <w:rPr>
          <w:rFonts w:eastAsia="楷体_GB2312" w:hint="eastAsia"/>
          <w:color w:val="000000"/>
          <w:sz w:val="24"/>
        </w:rPr>
        <w:t>办班期间，根据培训安排，需要组织学员外出学习考察和实习，</w:t>
      </w:r>
      <w:r w:rsidRPr="001801B0">
        <w:rPr>
          <w:rFonts w:ascii="楷体_GB2312" w:eastAsia="楷体_GB2312" w:hint="eastAsia"/>
          <w:sz w:val="24"/>
        </w:rPr>
        <w:t>培训中心</w:t>
      </w:r>
      <w:r w:rsidRPr="001801B0">
        <w:rPr>
          <w:rFonts w:eastAsia="楷体_GB2312" w:hint="eastAsia"/>
          <w:color w:val="000000"/>
          <w:sz w:val="24"/>
        </w:rPr>
        <w:t>必须制定好安全预案，并派班主任或工作人员随队进行管理。</w:t>
      </w:r>
    </w:p>
    <w:p w:rsidR="007E0D51" w:rsidRPr="001801B0" w:rsidRDefault="007E0D51" w:rsidP="007E0D51">
      <w:pPr>
        <w:spacing w:line="400" w:lineRule="exact"/>
        <w:ind w:firstLine="600"/>
        <w:rPr>
          <w:rFonts w:eastAsia="楷体_GB2312"/>
          <w:color w:val="FF0000"/>
          <w:sz w:val="24"/>
        </w:rPr>
      </w:pPr>
      <w:r w:rsidRPr="001801B0">
        <w:rPr>
          <w:rFonts w:ascii="黑体" w:eastAsia="黑体" w:hAnsi="黑体" w:hint="eastAsia"/>
          <w:b/>
          <w:sz w:val="24"/>
        </w:rPr>
        <w:t>第九条</w:t>
      </w:r>
      <w:r w:rsidRPr="001801B0">
        <w:rPr>
          <w:rFonts w:eastAsia="楷体_GB2312" w:hint="eastAsia"/>
          <w:sz w:val="24"/>
        </w:rPr>
        <w:t xml:space="preserve"> </w:t>
      </w:r>
      <w:r w:rsidRPr="001801B0">
        <w:rPr>
          <w:rFonts w:eastAsia="楷体_GB2312" w:hint="eastAsia"/>
          <w:sz w:val="24"/>
        </w:rPr>
        <w:t>学员若出现意外事故或发生突发事件，</w:t>
      </w:r>
      <w:r w:rsidRPr="001801B0">
        <w:rPr>
          <w:rFonts w:ascii="楷体_GB2312" w:eastAsia="楷体_GB2312" w:hint="eastAsia"/>
          <w:sz w:val="24"/>
        </w:rPr>
        <w:t>培训中心</w:t>
      </w:r>
      <w:r w:rsidRPr="001801B0">
        <w:rPr>
          <w:rFonts w:eastAsia="楷体_GB2312" w:hint="eastAsia"/>
          <w:sz w:val="24"/>
        </w:rPr>
        <w:t>必须及时、妥善地进行处理并上报，确保学校正常的教学工作秩序。</w:t>
      </w:r>
    </w:p>
    <w:p w:rsidR="007E0D51" w:rsidRPr="001801B0" w:rsidRDefault="007E0D51" w:rsidP="007E0D51">
      <w:pPr>
        <w:pStyle w:val="a6"/>
        <w:topLinePunct/>
        <w:adjustRightInd w:val="0"/>
        <w:snapToGrid w:val="0"/>
        <w:spacing w:after="0" w:line="400" w:lineRule="exact"/>
        <w:ind w:firstLineChars="245" w:firstLine="590"/>
        <w:rPr>
          <w:rFonts w:ascii="楷体_GB2312" w:eastAsia="楷体_GB2312"/>
          <w:sz w:val="24"/>
        </w:rPr>
      </w:pPr>
      <w:r w:rsidRPr="001801B0">
        <w:rPr>
          <w:rFonts w:ascii="黑体" w:eastAsia="黑体" w:hAnsi="黑体" w:hint="eastAsia"/>
          <w:b/>
          <w:sz w:val="24"/>
        </w:rPr>
        <w:t>第十条</w:t>
      </w:r>
      <w:r w:rsidRPr="001801B0">
        <w:rPr>
          <w:rFonts w:ascii="楷体_GB2312" w:eastAsia="楷体_GB2312" w:hint="eastAsia"/>
          <w:sz w:val="24"/>
        </w:rPr>
        <w:t xml:space="preserve">  本实施细则解释权归学校培训中心。</w:t>
      </w:r>
    </w:p>
    <w:p w:rsidR="007E0D51" w:rsidRPr="001801B0" w:rsidRDefault="007E0D51" w:rsidP="007E0D51">
      <w:pPr>
        <w:pStyle w:val="a7"/>
        <w:topLinePunct/>
        <w:adjustRightInd w:val="0"/>
        <w:snapToGrid w:val="0"/>
        <w:spacing w:line="400" w:lineRule="exact"/>
        <w:ind w:leftChars="231" w:left="786" w:hangingChars="125" w:hanging="301"/>
        <w:rPr>
          <w:rFonts w:ascii="楷体_GB2312" w:eastAsia="楷体_GB2312"/>
          <w:sz w:val="24"/>
        </w:rPr>
      </w:pPr>
      <w:r w:rsidRPr="001801B0">
        <w:rPr>
          <w:rFonts w:ascii="黑体" w:eastAsia="黑体" w:hAnsi="黑体" w:hint="eastAsia"/>
          <w:b/>
          <w:sz w:val="24"/>
        </w:rPr>
        <w:t xml:space="preserve"> 第十一条</w:t>
      </w:r>
      <w:r w:rsidRPr="001801B0">
        <w:rPr>
          <w:rFonts w:ascii="楷体_GB2312" w:eastAsia="楷体_GB2312" w:hint="eastAsia"/>
          <w:sz w:val="24"/>
        </w:rPr>
        <w:t xml:space="preserve">  本实施细则自公布之日起施行。</w:t>
      </w:r>
    </w:p>
    <w:p w:rsidR="007E0D51" w:rsidRP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Default="007E0D51"/>
    <w:p w:rsidR="007E0D51" w:rsidRPr="00A1483C" w:rsidRDefault="007E0D51"/>
    <w:sectPr w:rsidR="007E0D51" w:rsidRPr="00A1483C" w:rsidSect="00565CAB">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AE0" w:rsidRDefault="002F3AE0" w:rsidP="0057425E">
      <w:r>
        <w:separator/>
      </w:r>
    </w:p>
  </w:endnote>
  <w:endnote w:type="continuationSeparator" w:id="1">
    <w:p w:rsidR="002F3AE0" w:rsidRDefault="002F3AE0" w:rsidP="005742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AE0" w:rsidRDefault="002F3AE0" w:rsidP="0057425E">
      <w:r>
        <w:separator/>
      </w:r>
    </w:p>
  </w:footnote>
  <w:footnote w:type="continuationSeparator" w:id="1">
    <w:p w:rsidR="002F3AE0" w:rsidRDefault="002F3AE0" w:rsidP="005742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40E" w:rsidRDefault="0021140E" w:rsidP="0021140E">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425E"/>
    <w:rsid w:val="00037068"/>
    <w:rsid w:val="000A7975"/>
    <w:rsid w:val="000C7F83"/>
    <w:rsid w:val="00116F8D"/>
    <w:rsid w:val="00130A49"/>
    <w:rsid w:val="002000CE"/>
    <w:rsid w:val="0021140E"/>
    <w:rsid w:val="002C225D"/>
    <w:rsid w:val="002E6154"/>
    <w:rsid w:val="002F3AE0"/>
    <w:rsid w:val="00331AF1"/>
    <w:rsid w:val="0038489E"/>
    <w:rsid w:val="003C4E0E"/>
    <w:rsid w:val="003C70E5"/>
    <w:rsid w:val="003D059A"/>
    <w:rsid w:val="004029B5"/>
    <w:rsid w:val="00410FD2"/>
    <w:rsid w:val="00425331"/>
    <w:rsid w:val="00467E7B"/>
    <w:rsid w:val="00474F24"/>
    <w:rsid w:val="004C00F8"/>
    <w:rsid w:val="004C7C0A"/>
    <w:rsid w:val="00531C91"/>
    <w:rsid w:val="00565CAB"/>
    <w:rsid w:val="0057425E"/>
    <w:rsid w:val="0064450F"/>
    <w:rsid w:val="0067403B"/>
    <w:rsid w:val="00713AD6"/>
    <w:rsid w:val="00756EA8"/>
    <w:rsid w:val="00780E4E"/>
    <w:rsid w:val="00781C12"/>
    <w:rsid w:val="007A51DB"/>
    <w:rsid w:val="007A7289"/>
    <w:rsid w:val="007C1882"/>
    <w:rsid w:val="007E0D51"/>
    <w:rsid w:val="00801AE2"/>
    <w:rsid w:val="0081376E"/>
    <w:rsid w:val="00815F0C"/>
    <w:rsid w:val="00823D57"/>
    <w:rsid w:val="00824863"/>
    <w:rsid w:val="00833319"/>
    <w:rsid w:val="0084431F"/>
    <w:rsid w:val="008461EF"/>
    <w:rsid w:val="008677D2"/>
    <w:rsid w:val="00872CEF"/>
    <w:rsid w:val="00882AE9"/>
    <w:rsid w:val="008C45CF"/>
    <w:rsid w:val="008E00EB"/>
    <w:rsid w:val="009271A7"/>
    <w:rsid w:val="00937A95"/>
    <w:rsid w:val="00A1483C"/>
    <w:rsid w:val="00A66F3C"/>
    <w:rsid w:val="00AB2993"/>
    <w:rsid w:val="00AC5F4C"/>
    <w:rsid w:val="00B805C4"/>
    <w:rsid w:val="00BA7F40"/>
    <w:rsid w:val="00C21233"/>
    <w:rsid w:val="00C60AC2"/>
    <w:rsid w:val="00CD3271"/>
    <w:rsid w:val="00D10921"/>
    <w:rsid w:val="00D17E05"/>
    <w:rsid w:val="00D26C76"/>
    <w:rsid w:val="00DB6DE6"/>
    <w:rsid w:val="00E06B3E"/>
    <w:rsid w:val="00E45B4C"/>
    <w:rsid w:val="00E569FB"/>
    <w:rsid w:val="00E80B56"/>
    <w:rsid w:val="00E83049"/>
    <w:rsid w:val="00EB5F2B"/>
    <w:rsid w:val="00EC18BA"/>
    <w:rsid w:val="00EF33BD"/>
    <w:rsid w:val="00F435E6"/>
    <w:rsid w:val="00F652F3"/>
    <w:rsid w:val="00FC44D5"/>
    <w:rsid w:val="00FF7D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F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742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7425E"/>
    <w:rPr>
      <w:sz w:val="18"/>
      <w:szCs w:val="18"/>
    </w:rPr>
  </w:style>
  <w:style w:type="paragraph" w:styleId="a4">
    <w:name w:val="footer"/>
    <w:basedOn w:val="a"/>
    <w:link w:val="Char0"/>
    <w:uiPriority w:val="99"/>
    <w:semiHidden/>
    <w:unhideWhenUsed/>
    <w:rsid w:val="0057425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7425E"/>
    <w:rPr>
      <w:sz w:val="18"/>
      <w:szCs w:val="18"/>
    </w:rPr>
  </w:style>
  <w:style w:type="paragraph" w:styleId="a5">
    <w:name w:val="Normal (Web)"/>
    <w:basedOn w:val="a"/>
    <w:uiPriority w:val="99"/>
    <w:semiHidden/>
    <w:unhideWhenUsed/>
    <w:rsid w:val="0057425E"/>
    <w:pPr>
      <w:widowControl/>
      <w:spacing w:before="100" w:beforeAutospacing="1" w:after="100" w:afterAutospacing="1"/>
      <w:jc w:val="left"/>
    </w:pPr>
    <w:rPr>
      <w:rFonts w:ascii="宋体" w:eastAsia="宋体" w:hAnsi="宋体" w:cs="宋体"/>
      <w:kern w:val="0"/>
      <w:sz w:val="24"/>
      <w:szCs w:val="24"/>
    </w:rPr>
  </w:style>
  <w:style w:type="paragraph" w:styleId="a6">
    <w:name w:val="Body Text"/>
    <w:basedOn w:val="a"/>
    <w:link w:val="Char1"/>
    <w:unhideWhenUsed/>
    <w:rsid w:val="007E0D51"/>
    <w:pPr>
      <w:spacing w:after="120"/>
    </w:pPr>
    <w:rPr>
      <w:rFonts w:ascii="Times New Roman" w:eastAsia="宋体" w:hAnsi="Times New Roman" w:cs="Times New Roman"/>
      <w:szCs w:val="24"/>
    </w:rPr>
  </w:style>
  <w:style w:type="character" w:customStyle="1" w:styleId="Char1">
    <w:name w:val="正文文本 Char"/>
    <w:basedOn w:val="a0"/>
    <w:link w:val="a6"/>
    <w:rsid w:val="007E0D51"/>
    <w:rPr>
      <w:rFonts w:ascii="Times New Roman" w:eastAsia="宋体" w:hAnsi="Times New Roman" w:cs="Times New Roman"/>
      <w:szCs w:val="24"/>
    </w:rPr>
  </w:style>
  <w:style w:type="paragraph" w:styleId="a7">
    <w:name w:val="List"/>
    <w:basedOn w:val="a"/>
    <w:unhideWhenUsed/>
    <w:rsid w:val="007E0D51"/>
    <w:pPr>
      <w:ind w:left="420" w:hanging="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742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7425E"/>
    <w:rPr>
      <w:sz w:val="18"/>
      <w:szCs w:val="18"/>
    </w:rPr>
  </w:style>
  <w:style w:type="paragraph" w:styleId="a4">
    <w:name w:val="footer"/>
    <w:basedOn w:val="a"/>
    <w:link w:val="Char0"/>
    <w:uiPriority w:val="99"/>
    <w:semiHidden/>
    <w:unhideWhenUsed/>
    <w:rsid w:val="0057425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7425E"/>
    <w:rPr>
      <w:sz w:val="18"/>
      <w:szCs w:val="18"/>
    </w:rPr>
  </w:style>
  <w:style w:type="paragraph" w:styleId="a5">
    <w:name w:val="Normal (Web)"/>
    <w:basedOn w:val="a"/>
    <w:uiPriority w:val="99"/>
    <w:semiHidden/>
    <w:unhideWhenUsed/>
    <w:rsid w:val="0057425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29520031">
      <w:bodyDiv w:val="1"/>
      <w:marLeft w:val="0"/>
      <w:marRight w:val="0"/>
      <w:marTop w:val="0"/>
      <w:marBottom w:val="0"/>
      <w:divBdr>
        <w:top w:val="none" w:sz="0" w:space="0" w:color="auto"/>
        <w:left w:val="none" w:sz="0" w:space="0" w:color="auto"/>
        <w:bottom w:val="none" w:sz="0" w:space="0" w:color="auto"/>
        <w:right w:val="none" w:sz="0" w:space="0" w:color="auto"/>
      </w:divBdr>
    </w:div>
    <w:div w:id="1207376974">
      <w:bodyDiv w:val="1"/>
      <w:marLeft w:val="0"/>
      <w:marRight w:val="0"/>
      <w:marTop w:val="0"/>
      <w:marBottom w:val="0"/>
      <w:divBdr>
        <w:top w:val="none" w:sz="0" w:space="0" w:color="auto"/>
        <w:left w:val="none" w:sz="0" w:space="0" w:color="auto"/>
        <w:bottom w:val="none" w:sz="0" w:space="0" w:color="auto"/>
        <w:right w:val="none" w:sz="0" w:space="0" w:color="auto"/>
      </w:divBdr>
    </w:div>
    <w:div w:id="1461067908">
      <w:bodyDiv w:val="1"/>
      <w:marLeft w:val="0"/>
      <w:marRight w:val="0"/>
      <w:marTop w:val="0"/>
      <w:marBottom w:val="0"/>
      <w:divBdr>
        <w:top w:val="none" w:sz="0" w:space="0" w:color="auto"/>
        <w:left w:val="none" w:sz="0" w:space="0" w:color="auto"/>
        <w:bottom w:val="none" w:sz="0" w:space="0" w:color="auto"/>
        <w:right w:val="none" w:sz="0" w:space="0" w:color="auto"/>
      </w:divBdr>
    </w:div>
    <w:div w:id="1907571404">
      <w:bodyDiv w:val="1"/>
      <w:marLeft w:val="0"/>
      <w:marRight w:val="0"/>
      <w:marTop w:val="0"/>
      <w:marBottom w:val="0"/>
      <w:divBdr>
        <w:top w:val="none" w:sz="0" w:space="0" w:color="auto"/>
        <w:left w:val="none" w:sz="0" w:space="0" w:color="auto"/>
        <w:bottom w:val="none" w:sz="0" w:space="0" w:color="auto"/>
        <w:right w:val="none" w:sz="0" w:space="0" w:color="auto"/>
      </w:divBdr>
    </w:div>
    <w:div w:id="196754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6DB88-216F-4039-8C57-97437C108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1161</Words>
  <Characters>6623</Characters>
  <Application>Microsoft Office Word</Application>
  <DocSecurity>0</DocSecurity>
  <Lines>55</Lines>
  <Paragraphs>15</Paragraphs>
  <ScaleCrop>false</ScaleCrop>
  <Company/>
  <LinksUpToDate>false</LinksUpToDate>
  <CharactersWithSpaces>7769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邓玉</dc:creator>
  <cp:lastModifiedBy>邓玉</cp:lastModifiedBy>
  <cp:revision>12</cp:revision>
  <cp:lastPrinted>2014-05-05T11:35:00Z</cp:lastPrinted>
  <dcterms:created xsi:type="dcterms:W3CDTF">2014-05-07T01:38:00Z</dcterms:created>
  <dcterms:modified xsi:type="dcterms:W3CDTF">2014-07-01T03:11:00Z</dcterms:modified>
</cp:coreProperties>
</file>